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Tirocini per la realizzazione, integrazione e occupazione di soggetti disoccupati over 30 - POR MARCHE FSE 2014/2020.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Tirocini per la realizzazione, integrazione e occupazione di soggetti disoccupati over 30 - POR MARCHE FSE 2014/2020..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