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Segretariato sociale - Presa in carico (Fondi POR - PON - RDC)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Segretariato sociale - Presa in carico (Fondi POR - PON - RDC).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