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Autorizzazione alla cremazione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Autorizzazione alla cremazione.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