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Tirocini di inclusione sociale a favore di persone residenti nei Comuni nell'Ambito territoriale Sociale XXII - POR MARCHE.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Tirocini di inclusione sociale a favore di persone residenti nei Comuni nell'Ambito territoriale Sociale XXII - POR MARCHE..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