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Contributi per acquisto di sistemi anti abbandono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Contributi per acquisto di sistemi anti abbandono.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