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07 - Urbanistica e Patrimonio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Tecnico Manutentivi Patrimonio e Cimiteri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Tecnico Manutentivi Patrimonio e Cimiteri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e manutenzione in occasione di manifestazioni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e manutenzione in occasione di manifestazioni.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