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Farmacie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si occupa della gestione diretta delle farmacie comunali attraverso il personale deputato allo scopo composto da farmacisti, farmacisti-collaboratori e commessi di farmacia. Segue anche la gestione amministrativa delle pratiche inerenti le farmacie comunali, gli approvvigionamenti e distribuzione dei farmaci e di tutto il materiale in vendita, la gestione di quanto necessario per il funzionamento delle sedi con le relative utenze.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Ciccarelli Paolo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Autorizzazione a: 1) apertura ed esercizio di una farmacia; 2) decentramento della farmacia in nuova sede farmaceutica; 3) trasferimento della farmacia dai locali gia' autorizzati ad altri situati nello stesso perimetro; 4) trasferimento di titolarita' dell'esercizio della farmacia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Farmacie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Autorizzazione a: 1) variazione dell'ingresso al pubblico della farmacia; 2) variazione di superficie dei locali della farmacia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Farmacie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