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U.O.A. CED e ICT</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Weldon Cristoforo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AGID: Acquisto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AGID: Sviluppo progetti wifi e open data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Sviluppo software: Studi e analisi informatizzazione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Sicurezza dei processi - servizi informatici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Sviluppo software: Installazione/configurazione nuovo software applicativo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Assistenza utenti: Interventi di consulenza/addestramento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Corsi sulla navigazione in internet e sull'uso della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CED e ICT</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