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Sport e Politiche Giovanili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Avv. Cantalamessa Alessandra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Organizzazione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Richiesta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Concessione ed erogazione sovvenzioni, contributi, sussidi, ausili finanziari, vantaggi economici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Autorizzazione per eventi e manifestazioni negli impianti sportivi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 e Politiche Giovanili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