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Economato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gestisce tutte le operazioni economali. Si occupa, in particolare, degli acquisti in economiaindifferibili e urgenti, dei piccoli acquisti per il funzionamento degli uffici, dell'appalto per le grandimacchine fotocopiatrici in dotazione all'Ente e della manutenzione di quelle di proprieta', dell'espletamentodelle procedure di appalto per il servizio di pulizia degli edifici comunali. Il servizio gestisce anche altriservizi di supporto tra cui gli abbonamenti a giornali e riviste cartacee e on-line, il centro stampa comunale,l'inventario dei beni mobili; ecc. Il servizio, infine, coordina le attivita' e predispone gli atti per il supportotecnico-operativo al servizio elettorale in occasione di elezioni e consultazioni di altro genere.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dr.ssa Mattioli Cristina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Fornitura cancelleria ed altro materiale di consumo per gli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Consegna arredi e attrezzature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Consegna arredi e attrezzature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Consegne materiali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Carico magazzino beni di facile consumo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Servizi di pulizia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Fornitura vestiario e calzature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Registrazione movimenti inventariali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Assistenza e manutenzione per seggi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Gestione magazzino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Inventario beni 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Economato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