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Economato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gestisce tutte le operazioni economali. Si occupa, in particolare, degli acquisti in economiaindifferibili e urgenti, dei piccoli acquisti per il funzionamento degli uffici, dell'appalto per le grandi macchine fotocopiatrici in dotazione all'Ente e della manutenzione di quelle di proprieta', dell'espletamento delle procedure di appalto per il servizio di pulizia degli edifici comunali. Il servizio gestisce anche altriservizi di supporto tra cui gli abbonamenti a giornali e riviste cartacee e on-line, il centro stampa comunale, l'inventario dei beni mobili; ecc. Il servizio, infine, coordina le attivita' e predispone gli atti per il supportotecnico-operativo al servizio elettorale in occasione di elezioni e consultazioni di altro genere.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Acquisto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Acquisto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Affidamento servizi di pulizia uffici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Economato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