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Farmacie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si occupa della gestione diretta delle farmacie comunali attraverso il personale deputato allo scopo composto da farmacisti, farmacisti-collaboratori e commessi di farmacia. Segue anche la gestione amministrativa delle pratiche inerenti le farmacie comunali, gli approvvigionamenti e distribuzione dei farmaci e di tutto il materiale in vendita, la gestione di quanto necessario per il funzionamento delle sedi con le relative utenze.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 a: 1) apertura ed esercizio di una farmacia; 2) decentramento della farmacia in nuova sede farmaceutica; 3) trasferimento della farmacia dai locali gia' autorizzati ad altri situati nello stesso perimetro; 4) trasferimento di titolarita' dell'esercizio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Farmacie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Autorizzazione a: 1) variazione dell'ingresso al pubblico della farmacia; 2) variazione di superficie dei locali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Farmacie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