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A0" w:rsidRPr="00E40A6F" w:rsidRDefault="00C173A0" w:rsidP="00C173A0">
      <w:pPr>
        <w:rPr>
          <w:rFonts w:asciiTheme="minorHAnsi" w:hAnsiTheme="minorHAnsi"/>
          <w:b/>
          <w:i/>
          <w:color w:val="auto"/>
          <w:sz w:val="22"/>
          <w:szCs w:val="22"/>
        </w:rPr>
      </w:pPr>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D75519" w:rsidRDefault="00C173A0" w:rsidP="00C173A0">
      <w:pPr>
        <w:rPr>
          <w:rFonts w:asciiTheme="minorHAnsi" w:hAnsiTheme="minorHAnsi"/>
          <w:b/>
          <w:color w:val="auto"/>
          <w:szCs w:val="22"/>
        </w:rPr>
      </w:pPr>
    </w:p>
    <w:p w:rsidR="00C173A0" w:rsidRPr="00D75519" w:rsidRDefault="00C173A0" w:rsidP="00C173A0">
      <w:pPr>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D75519" w:rsidRPr="00D75519" w:rsidRDefault="00D75519" w:rsidP="00136898">
      <w:pPr>
        <w:spacing w:line="360" w:lineRule="auto"/>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0" w:name="_Hlk513633188"/>
      <w:r w:rsidRPr="00E40A6F">
        <w:rPr>
          <w:rFonts w:asciiTheme="minorHAnsi" w:hAnsiTheme="minorHAnsi"/>
          <w:b/>
          <w:color w:val="auto"/>
          <w:szCs w:val="22"/>
        </w:rPr>
        <w:t xml:space="preserve">riservato al concorrente: “Domanda di partecipazione (sezione A) + dichiarazioni integrative connesse </w:t>
      </w:r>
      <w:bookmarkEnd w:id="0"/>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Default="00C173A0"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Pr="00E40A6F" w:rsidRDefault="00D75519"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4010C2" w:rsidRDefault="00C173A0" w:rsidP="003536AC">
            <w:pPr>
              <w:widowControl w:val="0"/>
              <w:spacing w:before="60" w:after="60"/>
              <w:jc w:val="both"/>
              <w:rPr>
                <w:rFonts w:asciiTheme="minorHAnsi" w:hAnsiTheme="minorHAnsi" w:cstheme="minorHAnsi"/>
                <w:b/>
                <w:color w:val="auto"/>
                <w:szCs w:val="22"/>
              </w:rPr>
            </w:pPr>
            <w:r w:rsidRPr="00CF53AF">
              <w:rPr>
                <w:rFonts w:asciiTheme="minorHAnsi" w:hAnsiTheme="minorHAnsi" w:cstheme="minorHAnsi"/>
                <w:b/>
                <w:sz w:val="22"/>
                <w:szCs w:val="22"/>
              </w:rPr>
              <w:t xml:space="preserve">Oggetto: </w:t>
            </w:r>
            <w:r w:rsidR="003605F6">
              <w:rPr>
                <w:rFonts w:asciiTheme="minorHAnsi" w:hAnsiTheme="minorHAnsi" w:cstheme="minorHAnsi"/>
                <w:b/>
                <w:sz w:val="22"/>
                <w:szCs w:val="22"/>
              </w:rPr>
              <w:t xml:space="preserve">Bando P06/2021 </w:t>
            </w:r>
            <w:r w:rsidR="00CF53AF" w:rsidRPr="00CF53AF">
              <w:rPr>
                <w:rFonts w:asciiTheme="minorHAnsi" w:hAnsiTheme="minorHAnsi" w:cstheme="minorHAnsi"/>
                <w:b/>
                <w:color w:val="auto"/>
                <w:sz w:val="22"/>
                <w:szCs w:val="22"/>
              </w:rPr>
              <w:t xml:space="preserve">Procedura telematica aperta </w:t>
            </w:r>
            <w:r w:rsidR="003536AC" w:rsidRPr="003536AC">
              <w:rPr>
                <w:rFonts w:asciiTheme="minorHAnsi" w:hAnsiTheme="minorHAnsi" w:cstheme="minorHAnsi"/>
                <w:b/>
                <w:color w:val="auto"/>
                <w:sz w:val="22"/>
                <w:szCs w:val="22"/>
              </w:rPr>
              <w:t xml:space="preserve">per </w:t>
            </w:r>
            <w:r w:rsidR="00CE4F45">
              <w:rPr>
                <w:rFonts w:asciiTheme="minorHAnsi" w:hAnsiTheme="minorHAnsi" w:cstheme="minorHAnsi"/>
                <w:b/>
                <w:color w:val="auto"/>
                <w:sz w:val="22"/>
                <w:szCs w:val="22"/>
              </w:rPr>
              <w:t>l’affidamento del servizio di copertura assicurativa a garanzia rischi diversi. Periodo 30/06/2021 – 31/12/2023.</w:t>
            </w:r>
          </w:p>
          <w:p w:rsidR="008B5F9F" w:rsidRPr="001520DD" w:rsidRDefault="008B5F9F" w:rsidP="003536AC">
            <w:pPr>
              <w:widowControl w:val="0"/>
              <w:spacing w:before="60" w:after="60"/>
              <w:jc w:val="both"/>
              <w:rPr>
                <w:rFonts w:asciiTheme="minorHAnsi" w:hAnsiTheme="minorHAnsi" w:cs="Calibri"/>
                <w:b/>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AB54A6"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AB54A6">
        <w:rPr>
          <w:rFonts w:asciiTheme="minorHAnsi" w:hAnsiTheme="minorHAnsi"/>
          <w:sz w:val="20"/>
          <w:szCs w:val="24"/>
        </w:rPr>
      </w:r>
      <w:r w:rsidR="00AB54A6">
        <w:rPr>
          <w:rFonts w:asciiTheme="minorHAnsi" w:hAnsiTheme="minorHAnsi"/>
          <w:sz w:val="20"/>
          <w:szCs w:val="24"/>
        </w:rPr>
        <w:fldChar w:fldCharType="separate"/>
      </w:r>
      <w:r w:rsidR="00AB54A6" w:rsidRPr="00A83AFF">
        <w:rPr>
          <w:rFonts w:asciiTheme="minorHAnsi" w:hAnsiTheme="minorHAnsi"/>
          <w:sz w:val="20"/>
          <w:szCs w:val="24"/>
        </w:rPr>
        <w:fldChar w:fldCharType="end"/>
      </w:r>
      <w:bookmarkEnd w:id="5"/>
      <w:bookmarkEnd w:id="6"/>
      <w:bookmarkEnd w:id="7"/>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03C32"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03C32" w:rsidRPr="00A83AFF" w:rsidRDefault="00C03C32" w:rsidP="003337E4">
            <w:pPr>
              <w:pStyle w:val="Corpodeltesto1"/>
              <w:tabs>
                <w:tab w:val="left" w:pos="8789"/>
              </w:tabs>
              <w:spacing w:line="240" w:lineRule="auto"/>
              <w:ind w:right="96"/>
              <w:jc w:val="both"/>
              <w:rPr>
                <w:rFonts w:asciiTheme="minorHAnsi" w:hAnsiTheme="minorHAnsi"/>
                <w:color w:val="auto"/>
                <w:szCs w:val="24"/>
              </w:rPr>
            </w:pPr>
            <w:r>
              <w:rPr>
                <w:rFonts w:asciiTheme="minorHAnsi" w:hAnsiTheme="minorHAnsi"/>
                <w:color w:val="auto"/>
                <w:sz w:val="22"/>
                <w:szCs w:val="24"/>
              </w:rPr>
              <w:t>Casella 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03C32" w:rsidRPr="00A83AFF" w:rsidRDefault="00C03C32"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73440F">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 xml:space="preserve">Cellulare </w:t>
            </w:r>
            <w:r w:rsidR="0073440F">
              <w:rPr>
                <w:rFonts w:asciiTheme="minorHAnsi" w:hAnsiTheme="minorHAnsi"/>
                <w:color w:val="auto"/>
                <w:sz w:val="22"/>
                <w:szCs w:val="24"/>
              </w:rPr>
              <w:t>/</w:t>
            </w:r>
            <w:r w:rsidRPr="00A83AFF">
              <w:rPr>
                <w:rFonts w:asciiTheme="minorHAnsi" w:hAnsiTheme="minorHAnsi"/>
                <w:color w:val="auto"/>
                <w:sz w:val="22"/>
                <w:szCs w:val="24"/>
              </w:rPr>
              <w:t xml:space="preserve">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F3609F" w:rsidRDefault="00F3609F" w:rsidP="00F3609F">
      <w:pPr>
        <w:pStyle w:val="Corpodeltesto1"/>
        <w:tabs>
          <w:tab w:val="left" w:pos="240"/>
        </w:tabs>
        <w:spacing w:line="240" w:lineRule="auto"/>
        <w:ind w:right="96"/>
        <w:jc w:val="both"/>
        <w:rPr>
          <w:rFonts w:asciiTheme="minorHAnsi" w:hAnsiTheme="minorHAnsi"/>
          <w:color w:val="auto"/>
          <w:szCs w:val="24"/>
        </w:rPr>
      </w:pPr>
    </w:p>
    <w:p w:rsidR="00190809" w:rsidRDefault="00190809"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Pr>
          <w:rFonts w:asciiTheme="minorHAnsi" w:hAnsiTheme="minorHAnsi"/>
          <w:color w:val="auto"/>
          <w:sz w:val="22"/>
          <w:szCs w:val="24"/>
        </w:rPr>
        <w:t xml:space="preserve">  </w:t>
      </w:r>
      <w:r w:rsidR="00C173A0" w:rsidRPr="00A83AFF">
        <w:rPr>
          <w:rFonts w:asciiTheme="minorHAnsi" w:hAnsiTheme="minorHAnsi"/>
          <w:color w:val="auto"/>
          <w:sz w:val="22"/>
          <w:szCs w:val="24"/>
        </w:rPr>
        <w:t>Consapevole delle responsabilità e delle cons</w:t>
      </w:r>
      <w:r w:rsidR="0014721A">
        <w:rPr>
          <w:rFonts w:asciiTheme="minorHAnsi" w:hAnsiTheme="minorHAnsi"/>
          <w:color w:val="auto"/>
          <w:sz w:val="22"/>
          <w:szCs w:val="24"/>
        </w:rPr>
        <w:t>eguenze civili e penali previste</w:t>
      </w:r>
      <w:r w:rsidR="00C173A0" w:rsidRPr="00A83AFF">
        <w:rPr>
          <w:rFonts w:asciiTheme="minorHAnsi" w:hAnsiTheme="minorHAnsi"/>
          <w:color w:val="auto"/>
          <w:sz w:val="22"/>
          <w:szCs w:val="24"/>
        </w:rPr>
        <w:t xml:space="preserve"> in caso di dichiarazioni mendaci e/o formazione od uso di atti falsi, anche ai sensi e per gli effetti dell’art. 76 del D.P.R. 445/2000, nonché in caso di esibizione di atti contenenti dati non più corrispondenti a verità, e </w:t>
      </w:r>
      <w:r w:rsidR="00C173A0" w:rsidRPr="00A83AFF">
        <w:rPr>
          <w:rFonts w:asciiTheme="minorHAnsi" w:hAnsiTheme="minorHAnsi"/>
          <w:color w:val="auto"/>
          <w:sz w:val="22"/>
          <w:szCs w:val="24"/>
        </w:rPr>
        <w:lastRenderedPageBreak/>
        <w:t>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 xml:space="preserve">IN QUALITÀ </w:t>
      </w:r>
      <w:proofErr w:type="spellStart"/>
      <w:r w:rsidRPr="00A83AFF">
        <w:rPr>
          <w:rFonts w:asciiTheme="minorHAnsi" w:hAnsiTheme="minorHAnsi"/>
          <w:b/>
          <w:color w:val="auto"/>
          <w:sz w:val="22"/>
        </w:rPr>
        <w:t>DI</w:t>
      </w:r>
      <w:proofErr w:type="spellEnd"/>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2"/>
        <w:gridCol w:w="9322"/>
      </w:tblGrid>
      <w:tr w:rsidR="00C32D3B" w:rsidRPr="00C32D3B" w:rsidTr="002523F4">
        <w:trPr>
          <w:cantSplit/>
          <w:trHeight w:val="567"/>
        </w:trPr>
        <w:tc>
          <w:tcPr>
            <w:tcW w:w="532" w:type="dxa"/>
            <w:vAlign w:val="center"/>
          </w:tcPr>
          <w:p w:rsidR="00C32D3B" w:rsidRPr="00C32D3B" w:rsidRDefault="00AB54A6"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F02D81">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w:t>
            </w:r>
            <w:r w:rsidR="00A9680F">
              <w:rPr>
                <w:rFonts w:asciiTheme="minorHAnsi" w:hAnsiTheme="minorHAnsi"/>
                <w:sz w:val="22"/>
                <w:szCs w:val="22"/>
              </w:rPr>
              <w:t>associazione di promozione sociale,</w:t>
            </w:r>
            <w:r w:rsidR="00A9680F" w:rsidRPr="00C32D3B">
              <w:rPr>
                <w:rFonts w:asciiTheme="minorHAnsi" w:hAnsiTheme="minorHAnsi"/>
                <w:sz w:val="22"/>
                <w:szCs w:val="22"/>
              </w:rPr>
              <w:t xml:space="preserve"> </w:t>
            </w:r>
            <w:r w:rsidRPr="00C32D3B">
              <w:rPr>
                <w:rFonts w:asciiTheme="minorHAnsi" w:hAnsiTheme="minorHAnsi"/>
                <w:sz w:val="22"/>
                <w:szCs w:val="22"/>
              </w:rPr>
              <w:t>etc).</w:t>
            </w:r>
          </w:p>
        </w:tc>
      </w:tr>
      <w:tr w:rsidR="00C32D3B" w:rsidRPr="00C32D3B" w:rsidTr="002523F4">
        <w:trPr>
          <w:cantSplit/>
          <w:trHeight w:val="567"/>
        </w:trPr>
        <w:tc>
          <w:tcPr>
            <w:tcW w:w="532" w:type="dxa"/>
            <w:vAlign w:val="center"/>
          </w:tcPr>
          <w:p w:rsidR="00C32D3B" w:rsidRPr="00C32D3B" w:rsidRDefault="00AB54A6"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2523F4">
        <w:trPr>
          <w:cantSplit/>
          <w:trHeight w:val="567"/>
        </w:trPr>
        <w:tc>
          <w:tcPr>
            <w:tcW w:w="532" w:type="dxa"/>
            <w:vAlign w:val="center"/>
          </w:tcPr>
          <w:p w:rsidR="00C32D3B" w:rsidRPr="00C32D3B" w:rsidRDefault="00AB54A6"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2523F4">
        <w:trPr>
          <w:cantSplit/>
          <w:trHeight w:val="567"/>
        </w:trPr>
        <w:tc>
          <w:tcPr>
            <w:tcW w:w="532" w:type="dxa"/>
            <w:vAlign w:val="center"/>
          </w:tcPr>
          <w:p w:rsidR="00C32D3B" w:rsidRPr="00C32D3B" w:rsidRDefault="00AB54A6"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2523F4">
        <w:trPr>
          <w:cantSplit/>
          <w:trHeight w:val="567"/>
        </w:trPr>
        <w:tc>
          <w:tcPr>
            <w:tcW w:w="532" w:type="dxa"/>
            <w:vAlign w:val="center"/>
          </w:tcPr>
          <w:p w:rsidR="00C32D3B" w:rsidRPr="00C32D3B" w:rsidRDefault="00AB54A6"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Default="00AB54A6"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67"/>
        </w:trPr>
        <w:tc>
          <w:tcPr>
            <w:tcW w:w="532" w:type="dxa"/>
            <w:vAlign w:val="center"/>
          </w:tcPr>
          <w:p w:rsidR="00C32D3B" w:rsidRPr="00C32D3B" w:rsidRDefault="00AB54A6"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2523F4">
        <w:trPr>
          <w:cantSplit/>
          <w:trHeight w:val="567"/>
        </w:trPr>
        <w:tc>
          <w:tcPr>
            <w:tcW w:w="532" w:type="dxa"/>
            <w:vAlign w:val="center"/>
          </w:tcPr>
          <w:p w:rsidR="00C32D3B" w:rsidRPr="00C32D3B" w:rsidRDefault="00AB54A6"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Default="00AB54A6"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39"/>
        </w:trPr>
        <w:tc>
          <w:tcPr>
            <w:tcW w:w="532" w:type="dxa"/>
            <w:vAlign w:val="center"/>
          </w:tcPr>
          <w:p w:rsidR="00C32D3B" w:rsidRPr="00C32D3B" w:rsidRDefault="00AB54A6"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3605F6" w:rsidTr="002523F4">
        <w:trPr>
          <w:cantSplit/>
          <w:trHeight w:val="567"/>
        </w:trPr>
        <w:tc>
          <w:tcPr>
            <w:tcW w:w="532" w:type="dxa"/>
            <w:vAlign w:val="center"/>
          </w:tcPr>
          <w:p w:rsidR="00C32D3B" w:rsidRPr="00C32D3B" w:rsidRDefault="00AB54A6"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2523F4">
        <w:trPr>
          <w:cantSplit/>
          <w:trHeight w:val="567"/>
        </w:trPr>
        <w:tc>
          <w:tcPr>
            <w:tcW w:w="532" w:type="dxa"/>
            <w:vAlign w:val="center"/>
          </w:tcPr>
          <w:p w:rsidR="00C32D3B" w:rsidRPr="00C32D3B" w:rsidRDefault="00AB54A6"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AB54A6"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AB54A6"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AB54A6"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bl>
    <w:p w:rsidR="0014721A" w:rsidRDefault="0014721A" w:rsidP="009F6068">
      <w:pPr>
        <w:rPr>
          <w:b/>
          <w:color w:val="auto"/>
          <w:szCs w:val="22"/>
        </w:rPr>
      </w:pPr>
    </w:p>
    <w:p w:rsidR="00C03C32" w:rsidRDefault="00C03C32" w:rsidP="009F6068">
      <w:pPr>
        <w:rPr>
          <w:b/>
          <w:color w:val="auto"/>
          <w:szCs w:val="22"/>
        </w:rPr>
      </w:pPr>
    </w:p>
    <w:tbl>
      <w:tblPr>
        <w:tblW w:w="10254" w:type="dxa"/>
        <w:tblInd w:w="-30" w:type="dxa"/>
        <w:tblLayout w:type="fixed"/>
        <w:tblCellMar>
          <w:left w:w="93" w:type="dxa"/>
        </w:tblCellMar>
        <w:tblLook w:val="0000"/>
      </w:tblPr>
      <w:tblGrid>
        <w:gridCol w:w="2093"/>
        <w:gridCol w:w="8161"/>
      </w:tblGrid>
      <w:tr w:rsidR="00C173A0" w:rsidRPr="00A83AFF" w:rsidTr="005C41D6">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9F6068" w:rsidRDefault="009F6068" w:rsidP="00C173A0">
      <w:pPr>
        <w:jc w:val="center"/>
        <w:rPr>
          <w:rFonts w:asciiTheme="minorHAnsi" w:hAnsiTheme="minorHAnsi"/>
          <w:b/>
          <w:color w:val="auto"/>
          <w:sz w:val="22"/>
          <w:szCs w:val="22"/>
        </w:rPr>
      </w:pPr>
    </w:p>
    <w:p w:rsidR="009F6068" w:rsidRPr="00A83AFF" w:rsidRDefault="009F6068" w:rsidP="00C173A0">
      <w:pPr>
        <w:jc w:val="center"/>
        <w:rPr>
          <w:rFonts w:asciiTheme="minorHAnsi" w:hAnsiTheme="minorHAnsi"/>
          <w:b/>
          <w:color w:val="auto"/>
          <w:sz w:val="22"/>
          <w:szCs w:val="22"/>
        </w:rPr>
      </w:pPr>
    </w:p>
    <w:p w:rsidR="005C41D6" w:rsidRPr="005C41D6" w:rsidRDefault="00C173A0" w:rsidP="005C41D6">
      <w:pPr>
        <w:pStyle w:val="Corpodeltesto21"/>
        <w:spacing w:after="120"/>
        <w:ind w:left="360" w:right="119"/>
        <w:jc w:val="center"/>
        <w:rPr>
          <w:rFonts w:ascii="Garamond" w:hAnsi="Garamond"/>
          <w:b/>
          <w:color w:val="auto"/>
          <w:szCs w:val="22"/>
        </w:rPr>
      </w:pPr>
      <w:r w:rsidRPr="001520DD">
        <w:rPr>
          <w:rFonts w:asciiTheme="minorHAnsi" w:hAnsiTheme="minorHAnsi"/>
          <w:b/>
          <w:color w:val="auto"/>
          <w:sz w:val="22"/>
          <w:szCs w:val="22"/>
        </w:rPr>
        <w:t>CHIEDE</w:t>
      </w:r>
    </w:p>
    <w:p w:rsidR="00C32D3B" w:rsidRDefault="00C173A0" w:rsidP="005C41D6">
      <w:pPr>
        <w:pStyle w:val="Corpodeltesto21"/>
        <w:ind w:left="357" w:right="119"/>
        <w:rPr>
          <w:rFonts w:asciiTheme="minorHAnsi" w:hAnsiTheme="minorHAnsi"/>
          <w:b/>
          <w:color w:val="auto"/>
          <w:sz w:val="22"/>
          <w:szCs w:val="22"/>
        </w:rPr>
      </w:pPr>
      <w:r w:rsidRPr="001520DD">
        <w:rPr>
          <w:rFonts w:asciiTheme="minorHAnsi" w:hAnsiTheme="minorHAnsi"/>
          <w:b/>
          <w:color w:val="auto"/>
          <w:sz w:val="22"/>
          <w:szCs w:val="22"/>
        </w:rPr>
        <w:t>di partecipare alla gara</w:t>
      </w:r>
      <w:r w:rsidR="005C41D6">
        <w:rPr>
          <w:rFonts w:asciiTheme="minorHAnsi" w:hAnsiTheme="minorHAnsi"/>
          <w:b/>
          <w:color w:val="auto"/>
          <w:sz w:val="22"/>
          <w:szCs w:val="22"/>
        </w:rPr>
        <w:t xml:space="preserve"> indicata in oggetto per il/i seguente/i lotto/i:</w:t>
      </w:r>
    </w:p>
    <w:p w:rsidR="005C41D6" w:rsidRPr="005C41D6" w:rsidRDefault="005C41D6" w:rsidP="005C41D6">
      <w:pPr>
        <w:pStyle w:val="Corpodeltesto21"/>
        <w:ind w:left="357" w:right="119"/>
        <w:rPr>
          <w:rFonts w:asciiTheme="minorHAnsi" w:hAnsiTheme="minorHAnsi"/>
          <w:color w:val="auto"/>
          <w:sz w:val="22"/>
          <w:szCs w:val="22"/>
        </w:rPr>
      </w:pPr>
      <w:r w:rsidRPr="005C41D6">
        <w:rPr>
          <w:rFonts w:asciiTheme="minorHAnsi" w:hAnsiTheme="minorHAnsi"/>
          <w:color w:val="auto"/>
          <w:sz w:val="22"/>
          <w:szCs w:val="22"/>
        </w:rPr>
        <w:t>(barrare il Lotto i Lotti per i quali si intende partecipare)</w:t>
      </w:r>
    </w:p>
    <w:p w:rsidR="005C41D6" w:rsidRDefault="005C41D6" w:rsidP="005C41D6">
      <w:pPr>
        <w:pStyle w:val="Corpodeltesto21"/>
        <w:numPr>
          <w:ilvl w:val="0"/>
          <w:numId w:val="24"/>
        </w:numPr>
        <w:ind w:left="284" w:right="119" w:firstLine="0"/>
        <w:rPr>
          <w:rFonts w:asciiTheme="minorHAnsi" w:hAnsiTheme="minorHAnsi"/>
          <w:b/>
          <w:color w:val="auto"/>
          <w:sz w:val="22"/>
          <w:szCs w:val="22"/>
        </w:rPr>
      </w:pPr>
      <w:r>
        <w:rPr>
          <w:rFonts w:asciiTheme="minorHAnsi" w:hAnsiTheme="minorHAnsi"/>
          <w:b/>
          <w:color w:val="auto"/>
          <w:sz w:val="22"/>
          <w:szCs w:val="22"/>
        </w:rPr>
        <w:t xml:space="preserve">Lotto 1) </w:t>
      </w:r>
      <w:r w:rsidRPr="005C41D6">
        <w:rPr>
          <w:rFonts w:asciiTheme="minorHAnsi" w:hAnsiTheme="minorHAnsi"/>
          <w:color w:val="auto"/>
          <w:sz w:val="22"/>
          <w:szCs w:val="22"/>
        </w:rPr>
        <w:t>(Polizza RTC/O)</w:t>
      </w:r>
    </w:p>
    <w:p w:rsidR="005C41D6" w:rsidRDefault="005C41D6" w:rsidP="005C41D6">
      <w:pPr>
        <w:pStyle w:val="Corpodeltesto21"/>
        <w:numPr>
          <w:ilvl w:val="0"/>
          <w:numId w:val="24"/>
        </w:numPr>
        <w:ind w:left="284" w:right="119" w:firstLine="0"/>
        <w:rPr>
          <w:rFonts w:asciiTheme="minorHAnsi" w:hAnsiTheme="minorHAnsi"/>
          <w:b/>
          <w:color w:val="auto"/>
          <w:sz w:val="22"/>
          <w:szCs w:val="22"/>
        </w:rPr>
      </w:pPr>
      <w:r>
        <w:rPr>
          <w:rFonts w:asciiTheme="minorHAnsi" w:hAnsiTheme="minorHAnsi"/>
          <w:b/>
          <w:color w:val="auto"/>
          <w:sz w:val="22"/>
          <w:szCs w:val="22"/>
        </w:rPr>
        <w:t xml:space="preserve">Lotto 2) </w:t>
      </w:r>
      <w:r w:rsidRPr="005C41D6">
        <w:rPr>
          <w:rFonts w:asciiTheme="minorHAnsi" w:hAnsiTheme="minorHAnsi"/>
          <w:color w:val="auto"/>
          <w:sz w:val="22"/>
          <w:szCs w:val="22"/>
        </w:rPr>
        <w:t xml:space="preserve">(Polizza </w:t>
      </w:r>
      <w:proofErr w:type="spellStart"/>
      <w:r w:rsidRPr="005C41D6">
        <w:rPr>
          <w:rFonts w:asciiTheme="minorHAnsi" w:hAnsiTheme="minorHAnsi"/>
          <w:color w:val="auto"/>
          <w:sz w:val="22"/>
          <w:szCs w:val="22"/>
        </w:rPr>
        <w:t>All</w:t>
      </w:r>
      <w:proofErr w:type="spellEnd"/>
      <w:r w:rsidRPr="005C41D6">
        <w:rPr>
          <w:rFonts w:asciiTheme="minorHAnsi" w:hAnsiTheme="minorHAnsi"/>
          <w:color w:val="auto"/>
          <w:sz w:val="22"/>
          <w:szCs w:val="22"/>
        </w:rPr>
        <w:t xml:space="preserve"> </w:t>
      </w:r>
      <w:proofErr w:type="spellStart"/>
      <w:r w:rsidRPr="005C41D6">
        <w:rPr>
          <w:rFonts w:asciiTheme="minorHAnsi" w:hAnsiTheme="minorHAnsi"/>
          <w:color w:val="auto"/>
          <w:sz w:val="22"/>
          <w:szCs w:val="22"/>
        </w:rPr>
        <w:t>Risks</w:t>
      </w:r>
      <w:proofErr w:type="spellEnd"/>
      <w:r w:rsidRPr="005C41D6">
        <w:rPr>
          <w:rFonts w:asciiTheme="minorHAnsi" w:hAnsiTheme="minorHAnsi"/>
          <w:color w:val="auto"/>
          <w:sz w:val="22"/>
          <w:szCs w:val="22"/>
        </w:rPr>
        <w:t xml:space="preserve"> </w:t>
      </w:r>
      <w:proofErr w:type="spellStart"/>
      <w:r w:rsidRPr="005C41D6">
        <w:rPr>
          <w:rFonts w:asciiTheme="minorHAnsi" w:hAnsiTheme="minorHAnsi"/>
          <w:color w:val="auto"/>
          <w:sz w:val="22"/>
          <w:szCs w:val="22"/>
        </w:rPr>
        <w:t>Property</w:t>
      </w:r>
      <w:proofErr w:type="spellEnd"/>
      <w:r w:rsidRPr="005C41D6">
        <w:rPr>
          <w:rFonts w:asciiTheme="minorHAnsi" w:hAnsiTheme="minorHAnsi"/>
          <w:color w:val="auto"/>
          <w:sz w:val="22"/>
          <w:szCs w:val="22"/>
        </w:rPr>
        <w:t>)</w:t>
      </w:r>
    </w:p>
    <w:p w:rsidR="005C41D6" w:rsidRDefault="005C41D6" w:rsidP="005C41D6">
      <w:pPr>
        <w:pStyle w:val="Corpodeltesto21"/>
        <w:numPr>
          <w:ilvl w:val="0"/>
          <w:numId w:val="24"/>
        </w:numPr>
        <w:ind w:left="284" w:right="119" w:firstLine="0"/>
        <w:rPr>
          <w:rFonts w:asciiTheme="minorHAnsi" w:hAnsiTheme="minorHAnsi"/>
          <w:b/>
          <w:color w:val="auto"/>
          <w:sz w:val="22"/>
          <w:szCs w:val="22"/>
        </w:rPr>
      </w:pPr>
      <w:r>
        <w:rPr>
          <w:rFonts w:asciiTheme="minorHAnsi" w:hAnsiTheme="minorHAnsi"/>
          <w:b/>
          <w:color w:val="auto"/>
          <w:sz w:val="22"/>
          <w:szCs w:val="22"/>
        </w:rPr>
        <w:t xml:space="preserve">Lotto 3) </w:t>
      </w:r>
      <w:r w:rsidRPr="005C41D6">
        <w:rPr>
          <w:rFonts w:asciiTheme="minorHAnsi" w:hAnsiTheme="minorHAnsi"/>
          <w:color w:val="auto"/>
          <w:sz w:val="22"/>
          <w:szCs w:val="22"/>
        </w:rPr>
        <w:t>(Polizza Infortuni cumulativa)</w:t>
      </w:r>
    </w:p>
    <w:p w:rsidR="005C41D6" w:rsidRDefault="005C41D6" w:rsidP="005C41D6">
      <w:pPr>
        <w:pStyle w:val="Corpodeltesto21"/>
        <w:numPr>
          <w:ilvl w:val="0"/>
          <w:numId w:val="24"/>
        </w:numPr>
        <w:ind w:left="284" w:right="119" w:firstLine="0"/>
        <w:rPr>
          <w:rFonts w:asciiTheme="minorHAnsi" w:hAnsiTheme="minorHAnsi"/>
          <w:b/>
          <w:color w:val="auto"/>
          <w:sz w:val="22"/>
          <w:szCs w:val="22"/>
        </w:rPr>
      </w:pPr>
      <w:r>
        <w:rPr>
          <w:rFonts w:asciiTheme="minorHAnsi" w:hAnsiTheme="minorHAnsi"/>
          <w:b/>
          <w:color w:val="auto"/>
          <w:sz w:val="22"/>
          <w:szCs w:val="22"/>
        </w:rPr>
        <w:t xml:space="preserve">Lotto 4) </w:t>
      </w:r>
      <w:r w:rsidRPr="005C41D6">
        <w:rPr>
          <w:rFonts w:asciiTheme="minorHAnsi" w:hAnsiTheme="minorHAnsi"/>
          <w:color w:val="auto"/>
          <w:sz w:val="22"/>
          <w:szCs w:val="22"/>
        </w:rPr>
        <w:t>(Polizza kasko veicoli dei dipendenti)</w:t>
      </w:r>
    </w:p>
    <w:p w:rsidR="005C41D6" w:rsidRDefault="005C41D6" w:rsidP="005C41D6">
      <w:pPr>
        <w:pStyle w:val="Corpodeltesto21"/>
        <w:numPr>
          <w:ilvl w:val="0"/>
          <w:numId w:val="24"/>
        </w:numPr>
        <w:ind w:left="284" w:right="119" w:firstLine="0"/>
        <w:rPr>
          <w:rFonts w:asciiTheme="minorHAnsi" w:hAnsiTheme="minorHAnsi"/>
          <w:b/>
          <w:color w:val="auto"/>
          <w:sz w:val="22"/>
          <w:szCs w:val="22"/>
        </w:rPr>
      </w:pPr>
      <w:r>
        <w:rPr>
          <w:rFonts w:asciiTheme="minorHAnsi" w:hAnsiTheme="minorHAnsi"/>
          <w:b/>
          <w:color w:val="auto"/>
          <w:sz w:val="22"/>
          <w:szCs w:val="22"/>
        </w:rPr>
        <w:t xml:space="preserve">Lotto 5) </w:t>
      </w:r>
      <w:r w:rsidRPr="005C41D6">
        <w:rPr>
          <w:rFonts w:asciiTheme="minorHAnsi" w:hAnsiTheme="minorHAnsi"/>
          <w:color w:val="auto"/>
          <w:sz w:val="22"/>
          <w:szCs w:val="22"/>
        </w:rPr>
        <w:t>(Polizza RC Auto Libro matricola)</w:t>
      </w:r>
    </w:p>
    <w:p w:rsidR="009F6068" w:rsidRDefault="005C41D6" w:rsidP="005C41D6">
      <w:pPr>
        <w:pStyle w:val="Corpodeltesto21"/>
        <w:numPr>
          <w:ilvl w:val="0"/>
          <w:numId w:val="24"/>
        </w:numPr>
        <w:ind w:left="284" w:right="119" w:firstLine="0"/>
        <w:rPr>
          <w:rFonts w:ascii="Garamond" w:hAnsi="Garamond"/>
          <w:b/>
          <w:color w:val="auto"/>
          <w:szCs w:val="22"/>
        </w:rPr>
      </w:pPr>
      <w:r>
        <w:rPr>
          <w:rFonts w:asciiTheme="minorHAnsi" w:hAnsiTheme="minorHAnsi"/>
          <w:b/>
          <w:color w:val="auto"/>
          <w:sz w:val="22"/>
          <w:szCs w:val="22"/>
        </w:rPr>
        <w:t xml:space="preserve">Lotto 6) </w:t>
      </w:r>
      <w:r w:rsidRPr="005C41D6">
        <w:rPr>
          <w:rFonts w:asciiTheme="minorHAnsi" w:hAnsiTheme="minorHAnsi"/>
          <w:color w:val="auto"/>
          <w:sz w:val="22"/>
          <w:szCs w:val="22"/>
        </w:rPr>
        <w:t>(Polizza RC Patrimoniale)</w:t>
      </w:r>
    </w:p>
    <w:p w:rsidR="009F6068" w:rsidRDefault="009F6068" w:rsidP="00C173A0">
      <w:pPr>
        <w:jc w:val="center"/>
        <w:rPr>
          <w:rFonts w:ascii="Garamond" w:hAnsi="Garamond"/>
          <w:b/>
          <w:color w:val="auto"/>
          <w:szCs w:val="22"/>
        </w:rPr>
      </w:pPr>
    </w:p>
    <w:tbl>
      <w:tblPr>
        <w:tblW w:w="10254" w:type="dxa"/>
        <w:tblInd w:w="-30" w:type="dxa"/>
        <w:tblLayout w:type="fixed"/>
        <w:tblCellMar>
          <w:left w:w="93" w:type="dxa"/>
        </w:tblCellMar>
        <w:tblLook w:val="000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9407D" w:rsidRPr="005C41D6" w:rsidRDefault="0019407D" w:rsidP="00C173A0">
      <w:pPr>
        <w:jc w:val="center"/>
        <w:rPr>
          <w:rFonts w:asciiTheme="minorHAnsi" w:hAnsiTheme="minorHAnsi"/>
          <w:color w:val="auto"/>
          <w:sz w:val="16"/>
          <w:szCs w:val="16"/>
        </w:rPr>
      </w:pPr>
    </w:p>
    <w:p w:rsidR="004E3679" w:rsidRPr="005C41D6" w:rsidRDefault="004E3679" w:rsidP="00C173A0">
      <w:pPr>
        <w:jc w:val="center"/>
        <w:rPr>
          <w:rFonts w:asciiTheme="minorHAnsi" w:hAnsiTheme="minorHAnsi"/>
          <w:color w:val="auto"/>
          <w:sz w:val="16"/>
          <w:szCs w:val="16"/>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w:t>
      </w:r>
      <w:r w:rsidR="00F13453">
        <w:rPr>
          <w:rFonts w:asciiTheme="minorHAnsi" w:hAnsiTheme="minorHAnsi"/>
          <w:b/>
          <w:color w:val="auto"/>
          <w:sz w:val="22"/>
        </w:rPr>
        <w:t>nsi degli artt.  46 e 47 D.P.R.</w:t>
      </w:r>
      <w:r w:rsidRPr="007012CF">
        <w:rPr>
          <w:rFonts w:asciiTheme="minorHAnsi" w:hAnsiTheme="minorHAnsi"/>
          <w:b/>
          <w:color w:val="auto"/>
          <w:sz w:val="22"/>
        </w:rPr>
        <w:t xml:space="preserve"> 28.12.2000 n°445:</w:t>
      </w:r>
    </w:p>
    <w:p w:rsidR="001D6157" w:rsidRPr="005C41D6" w:rsidRDefault="001D6157" w:rsidP="00C173A0">
      <w:pPr>
        <w:pStyle w:val="Corpodeltesto21"/>
        <w:spacing w:line="240" w:lineRule="auto"/>
        <w:rPr>
          <w:rFonts w:asciiTheme="minorHAnsi" w:hAnsiTheme="minorHAnsi" w:cstheme="minorHAnsi"/>
          <w:color w:val="auto"/>
          <w:sz w:val="16"/>
          <w:szCs w:val="16"/>
        </w:rPr>
      </w:pPr>
    </w:p>
    <w:p w:rsidR="0019407D" w:rsidRPr="005C41D6" w:rsidRDefault="0019407D" w:rsidP="00C173A0">
      <w:pPr>
        <w:pStyle w:val="Corpodeltesto21"/>
        <w:spacing w:line="240" w:lineRule="auto"/>
        <w:rPr>
          <w:rFonts w:asciiTheme="minorHAnsi" w:hAnsiTheme="minorHAnsi" w:cstheme="minorHAnsi"/>
          <w:color w:val="auto"/>
          <w:sz w:val="16"/>
          <w:szCs w:val="16"/>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0721BF" w:rsidRPr="000721BF" w:rsidRDefault="000721BF" w:rsidP="000721BF">
      <w:pPr>
        <w:pStyle w:val="Corpodeltesto21"/>
        <w:numPr>
          <w:ilvl w:val="2"/>
          <w:numId w:val="1"/>
        </w:numPr>
        <w:spacing w:before="60" w:after="60" w:line="276" w:lineRule="auto"/>
        <w:jc w:val="center"/>
        <w:rPr>
          <w:rFonts w:asciiTheme="minorHAnsi" w:hAnsiTheme="minorHAnsi" w:cstheme="minorHAnsi"/>
          <w:bCs/>
          <w:i/>
          <w:color w:val="auto"/>
          <w:sz w:val="22"/>
          <w:szCs w:val="22"/>
        </w:rPr>
      </w:pPr>
      <w:r w:rsidRPr="000721BF">
        <w:rPr>
          <w:rFonts w:asciiTheme="minorHAnsi" w:hAnsiTheme="minorHAnsi" w:cstheme="minorHAnsi"/>
          <w:bCs/>
          <w:i/>
          <w:color w:val="auto"/>
          <w:sz w:val="22"/>
          <w:szCs w:val="22"/>
        </w:rPr>
        <w:t>(da compilare a cura di tutti gli operatori ad integrazione delle dichiarazioni del DGUE)</w:t>
      </w:r>
    </w:p>
    <w:p w:rsidR="00CF091F" w:rsidRPr="005C41D6" w:rsidRDefault="00CF091F" w:rsidP="003C11F6">
      <w:pPr>
        <w:pStyle w:val="Corpodeltesto21"/>
        <w:spacing w:before="60" w:after="60" w:line="276" w:lineRule="auto"/>
        <w:rPr>
          <w:rFonts w:asciiTheme="minorHAnsi" w:hAnsiTheme="minorHAnsi" w:cstheme="minorHAnsi"/>
          <w:color w:val="auto"/>
          <w:sz w:val="16"/>
          <w:szCs w:val="16"/>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4E3679" w:rsidRPr="005C41D6" w:rsidRDefault="004E3679" w:rsidP="003C11F6">
      <w:pPr>
        <w:pStyle w:val="Paragrafoelenco1"/>
        <w:tabs>
          <w:tab w:val="left" w:pos="284"/>
        </w:tabs>
        <w:spacing w:before="60" w:after="60" w:line="276" w:lineRule="auto"/>
        <w:ind w:left="0"/>
        <w:contextualSpacing w:val="0"/>
        <w:jc w:val="both"/>
        <w:rPr>
          <w:rFonts w:asciiTheme="minorHAnsi" w:hAnsiTheme="minorHAnsi" w:cstheme="minorHAnsi"/>
          <w:color w:val="auto"/>
          <w:sz w:val="16"/>
          <w:szCs w:val="16"/>
        </w:rPr>
      </w:pPr>
    </w:p>
    <w:tbl>
      <w:tblPr>
        <w:tblStyle w:val="Grigliatabella"/>
        <w:tblW w:w="9814" w:type="dxa"/>
        <w:tblInd w:w="392" w:type="dxa"/>
        <w:tblLayout w:type="fixed"/>
        <w:tblLook w:val="04A0"/>
      </w:tblPr>
      <w:tblGrid>
        <w:gridCol w:w="5340"/>
        <w:gridCol w:w="2198"/>
        <w:gridCol w:w="2276"/>
      </w:tblGrid>
      <w:tr w:rsidR="009C207E" w:rsidRPr="009C207E" w:rsidTr="00EA6FB7">
        <w:trPr>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00A25E79" w:rsidRPr="00A25E79">
              <w:rPr>
                <w:rFonts w:asciiTheme="minorHAnsi" w:hAnsiTheme="minorHAnsi" w:cstheme="minorHAnsi"/>
                <w:b/>
                <w:color w:val="auto"/>
                <w:spacing w:val="-4"/>
                <w:szCs w:val="22"/>
              </w:rPr>
              <w:t>?</w:t>
            </w:r>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0B18D6" w:rsidRPr="009C207E" w:rsidRDefault="000B18D6"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AB54A6"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0721BF" w:rsidRDefault="000721BF"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1520DD" w:rsidRPr="00A83AFF" w:rsidRDefault="001520DD" w:rsidP="003C11F6">
      <w:pPr>
        <w:pStyle w:val="Paragrafoelenco1"/>
        <w:numPr>
          <w:ilvl w:val="0"/>
          <w:numId w:val="2"/>
        </w:numPr>
        <w:spacing w:before="60" w:after="60" w:line="276" w:lineRule="auto"/>
        <w:ind w:left="284" w:hanging="284"/>
        <w:contextualSpacing w:val="0"/>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AD7755" w:rsidRDefault="00AD7755" w:rsidP="003C11F6">
      <w:pPr>
        <w:pStyle w:val="Paragrafoelenco1"/>
        <w:spacing w:before="60" w:after="60" w:line="276" w:lineRule="auto"/>
        <w:ind w:left="709" w:hanging="425"/>
        <w:contextualSpacing w:val="0"/>
        <w:jc w:val="both"/>
        <w:rPr>
          <w:rFonts w:asciiTheme="minorHAnsi" w:hAnsiTheme="minorHAnsi"/>
          <w:b/>
          <w:color w:val="auto"/>
          <w:sz w:val="22"/>
        </w:rPr>
      </w:pPr>
    </w:p>
    <w:p w:rsidR="000721BF" w:rsidRDefault="000721BF" w:rsidP="003C11F6">
      <w:pPr>
        <w:pStyle w:val="Paragrafoelenco1"/>
        <w:spacing w:before="60" w:after="60" w:line="276" w:lineRule="auto"/>
        <w:ind w:left="709" w:hanging="425"/>
        <w:contextualSpacing w:val="0"/>
        <w:jc w:val="both"/>
        <w:rPr>
          <w:rFonts w:asciiTheme="minorHAnsi" w:hAnsiTheme="minorHAnsi"/>
          <w:b/>
          <w:color w:val="auto"/>
          <w:sz w:val="22"/>
        </w:rPr>
      </w:pPr>
    </w:p>
    <w:p w:rsidR="001520DD" w:rsidRDefault="000B18D6" w:rsidP="003C11F6">
      <w:pPr>
        <w:pStyle w:val="Paragrafoelenco1"/>
        <w:spacing w:before="60" w:after="60" w:line="276" w:lineRule="auto"/>
        <w:ind w:left="709" w:hanging="425"/>
        <w:contextualSpacing w:val="0"/>
        <w:jc w:val="both"/>
        <w:rPr>
          <w:rFonts w:asciiTheme="minorHAnsi" w:hAnsiTheme="minorHAnsi"/>
          <w:color w:val="auto"/>
          <w:sz w:val="20"/>
        </w:rPr>
      </w:pPr>
      <w:r>
        <w:rPr>
          <w:rFonts w:asciiTheme="minorHAnsi" w:hAnsiTheme="minorHAnsi"/>
          <w:b/>
          <w:color w:val="auto"/>
          <w:sz w:val="22"/>
        </w:rPr>
        <w:lastRenderedPageBreak/>
        <w:t>4</w:t>
      </w:r>
      <w:r w:rsidR="001520DD" w:rsidRPr="00A83AFF">
        <w:rPr>
          <w:rFonts w:asciiTheme="minorHAnsi" w:hAnsiTheme="minorHAnsi"/>
          <w:b/>
          <w:color w:val="auto"/>
          <w:sz w:val="22"/>
        </w:rPr>
        <w:t>.a)</w:t>
      </w:r>
      <w:r w:rsidR="001520DD" w:rsidRPr="00A83AFF">
        <w:rPr>
          <w:rFonts w:asciiTheme="minorHAnsi" w:hAnsiTheme="minorHAnsi"/>
          <w:color w:val="auto"/>
          <w:sz w:val="22"/>
        </w:rPr>
        <w:tab/>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190809" w:rsidRDefault="00190809" w:rsidP="003C11F6">
      <w:pPr>
        <w:pStyle w:val="Paragrafoelenco1"/>
        <w:spacing w:before="60" w:after="60" w:line="276" w:lineRule="auto"/>
        <w:ind w:left="709" w:hanging="425"/>
        <w:contextualSpacing w:val="0"/>
        <w:jc w:val="both"/>
        <w:rPr>
          <w:rFonts w:asciiTheme="minorHAnsi" w:hAnsiTheme="minorHAnsi"/>
          <w:b/>
          <w:color w:val="auto"/>
          <w:sz w:val="22"/>
        </w:rPr>
      </w:pPr>
    </w:p>
    <w:p w:rsidR="001520DD" w:rsidRDefault="000B18D6" w:rsidP="003C11F6">
      <w:pPr>
        <w:pStyle w:val="Paragrafoelenco1"/>
        <w:spacing w:before="60" w:after="60" w:line="276" w:lineRule="auto"/>
        <w:ind w:left="709" w:hanging="425"/>
        <w:contextualSpacing w:val="0"/>
        <w:jc w:val="both"/>
        <w:rPr>
          <w:rFonts w:asciiTheme="minorHAnsi" w:hAnsiTheme="minorHAnsi"/>
          <w:color w:val="auto"/>
          <w:sz w:val="22"/>
          <w:szCs w:val="24"/>
        </w:rPr>
      </w:pPr>
      <w:r>
        <w:rPr>
          <w:rFonts w:asciiTheme="minorHAnsi" w:hAnsiTheme="minorHAnsi"/>
          <w:b/>
          <w:color w:val="auto"/>
          <w:sz w:val="22"/>
        </w:rPr>
        <w:t>4</w:t>
      </w:r>
      <w:r w:rsidR="001520DD" w:rsidRPr="00A83AFF">
        <w:rPr>
          <w:rFonts w:asciiTheme="minorHAnsi" w:hAnsiTheme="minorHAnsi"/>
          <w:b/>
          <w:color w:val="auto"/>
          <w:sz w:val="22"/>
        </w:rPr>
        <w:t>.b)</w:t>
      </w:r>
      <w:r w:rsidR="001520DD" w:rsidRPr="00A83AFF">
        <w:rPr>
          <w:rFonts w:asciiTheme="minorHAnsi" w:hAnsiTheme="minorHAnsi"/>
          <w:color w:val="auto"/>
          <w:sz w:val="22"/>
        </w:rPr>
        <w:tab/>
      </w:r>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3C11F6" w:rsidRPr="00A83AFF" w:rsidRDefault="003C11F6" w:rsidP="003C11F6">
      <w:pPr>
        <w:pStyle w:val="Paragrafoelenco1"/>
        <w:spacing w:before="60" w:after="60" w:line="276" w:lineRule="auto"/>
        <w:ind w:left="709" w:hanging="425"/>
        <w:contextualSpacing w:val="0"/>
        <w:jc w:val="both"/>
        <w:rPr>
          <w:rFonts w:asciiTheme="minorHAnsi" w:hAnsiTheme="minorHAnsi"/>
          <w:color w:val="auto"/>
          <w:szCs w:val="24"/>
        </w:rPr>
      </w:pPr>
    </w:p>
    <w:tbl>
      <w:tblPr>
        <w:tblW w:w="9801" w:type="dxa"/>
        <w:tblInd w:w="381" w:type="dxa"/>
        <w:tblLayout w:type="fixed"/>
        <w:tblCellMar>
          <w:left w:w="113" w:type="dxa"/>
        </w:tblCellMar>
        <w:tblLook w:val="000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3C11F6">
            <w:pPr>
              <w:spacing w:before="60" w:after="60" w:line="276" w:lineRule="auto"/>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AB54A6"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AB54A6"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3C11F6">
            <w:pPr>
              <w:spacing w:before="60" w:after="60" w:line="276" w:lineRule="auto"/>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3C11F6">
            <w:pPr>
              <w:snapToGrid w:val="0"/>
              <w:spacing w:before="60" w:after="60" w:line="276" w:lineRule="auto"/>
              <w:jc w:val="center"/>
              <w:rPr>
                <w:rFonts w:asciiTheme="minorHAnsi" w:hAnsiTheme="minorHAnsi"/>
              </w:rPr>
            </w:pPr>
          </w:p>
        </w:tc>
      </w:tr>
    </w:tbl>
    <w:p w:rsidR="009C207E" w:rsidRDefault="009C207E" w:rsidP="003C11F6">
      <w:pPr>
        <w:pStyle w:val="Paragrafoelenco1"/>
        <w:spacing w:before="60" w:after="60" w:line="276" w:lineRule="auto"/>
        <w:ind w:left="0"/>
        <w:contextualSpacing w:val="0"/>
        <w:jc w:val="both"/>
        <w:rPr>
          <w:rFonts w:asciiTheme="minorHAnsi" w:hAnsiTheme="minorHAnsi"/>
          <w:color w:val="auto"/>
        </w:rPr>
      </w:pPr>
    </w:p>
    <w:p w:rsidR="00CF091F" w:rsidRDefault="00CF091F" w:rsidP="003C11F6">
      <w:pPr>
        <w:pStyle w:val="Paragrafoelenco1"/>
        <w:spacing w:before="60" w:after="60" w:line="276" w:lineRule="auto"/>
        <w:ind w:left="0"/>
        <w:contextualSpacing w:val="0"/>
        <w:jc w:val="both"/>
        <w:rPr>
          <w:rFonts w:asciiTheme="minorHAnsi" w:hAnsiTheme="minorHAnsi"/>
          <w:color w:val="auto"/>
        </w:rPr>
      </w:pPr>
    </w:p>
    <w:p w:rsidR="009B439A" w:rsidRDefault="009B439A" w:rsidP="005A2EA0">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5A2EA0" w:rsidRDefault="005A2EA0" w:rsidP="005A2EA0">
      <w:pPr>
        <w:pStyle w:val="Paragrafoelenco1"/>
        <w:spacing w:before="60" w:after="60" w:line="276" w:lineRule="auto"/>
        <w:ind w:left="0"/>
        <w:contextualSpacing w:val="0"/>
        <w:jc w:val="both"/>
        <w:rPr>
          <w:rFonts w:asciiTheme="minorHAnsi" w:hAnsiTheme="minorHAnsi"/>
          <w:color w:val="auto"/>
          <w:sz w:val="22"/>
          <w:szCs w:val="22"/>
        </w:rPr>
      </w:pPr>
    </w:p>
    <w:p w:rsidR="00190809" w:rsidRPr="005A2EA0" w:rsidRDefault="00190809" w:rsidP="005A2EA0">
      <w:pPr>
        <w:pStyle w:val="Paragrafoelenco1"/>
        <w:spacing w:before="60" w:after="60" w:line="276" w:lineRule="auto"/>
        <w:ind w:left="0"/>
        <w:contextualSpacing w:val="0"/>
        <w:jc w:val="both"/>
        <w:rPr>
          <w:rFonts w:asciiTheme="minorHAnsi" w:hAnsiTheme="minorHAnsi"/>
          <w:color w:val="auto"/>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Pr="00A83AFF" w:rsidRDefault="009B439A" w:rsidP="003C11F6">
      <w:pPr>
        <w:spacing w:before="60" w:after="60" w:line="276" w:lineRule="auto"/>
        <w:rPr>
          <w:rFonts w:asciiTheme="minorHAnsi" w:hAnsiTheme="minorHAnsi"/>
          <w:sz w:val="22"/>
          <w:szCs w:val="22"/>
        </w:rPr>
      </w:pPr>
    </w:p>
    <w:tbl>
      <w:tblPr>
        <w:tblW w:w="5000" w:type="pct"/>
        <w:tblLook w:val="04A0"/>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bl>
    <w:p w:rsidR="00190809" w:rsidRDefault="00190809" w:rsidP="003C11F6">
      <w:pPr>
        <w:spacing w:before="60" w:after="60" w:line="276" w:lineRule="auto"/>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5A2EA0" w:rsidRPr="00A83AFF" w:rsidRDefault="005A2EA0" w:rsidP="005A2EA0">
      <w:pPr>
        <w:spacing w:before="60" w:after="60" w:line="276" w:lineRule="auto"/>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5A2EA0" w:rsidRDefault="005A2EA0" w:rsidP="005A2EA0">
      <w:pPr>
        <w:spacing w:before="60" w:after="60" w:line="276" w:lineRule="auto"/>
        <w:ind w:left="142"/>
        <w:jc w:val="both"/>
        <w:rPr>
          <w:rFonts w:asciiTheme="minorHAnsi" w:hAnsiTheme="minorHAnsi"/>
          <w:sz w:val="22"/>
          <w:szCs w:val="22"/>
        </w:rPr>
      </w:pPr>
    </w:p>
    <w:p w:rsidR="003D5432" w:rsidRDefault="003D5432" w:rsidP="005A2EA0">
      <w:pPr>
        <w:spacing w:before="60" w:after="60" w:line="276" w:lineRule="auto"/>
        <w:ind w:left="142"/>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soggetti muniti di poteri di rappresentanza, di direzione o di controllo sono:</w:t>
      </w:r>
    </w:p>
    <w:p w:rsidR="009C677C" w:rsidRPr="00A83AFF" w:rsidRDefault="009C677C" w:rsidP="003C11F6">
      <w:pPr>
        <w:spacing w:before="60" w:after="60" w:line="276" w:lineRule="auto"/>
        <w:ind w:left="-142"/>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3C11F6" w:rsidRDefault="003C11F6" w:rsidP="003C11F6">
      <w:pPr>
        <w:spacing w:before="60" w:after="60" w:line="276" w:lineRule="auto"/>
        <w:jc w:val="both"/>
        <w:rPr>
          <w:rFonts w:asciiTheme="minorHAnsi" w:hAnsiTheme="minorHAnsi"/>
          <w:sz w:val="22"/>
          <w:szCs w:val="22"/>
        </w:rPr>
      </w:pPr>
    </w:p>
    <w:p w:rsidR="003C11F6" w:rsidRDefault="003C11F6"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3C11F6" w:rsidRPr="00A83AFF" w:rsidRDefault="003C11F6" w:rsidP="003C11F6">
      <w:pPr>
        <w:spacing w:before="60" w:after="60" w:line="276" w:lineRule="auto"/>
        <w:jc w:val="both"/>
        <w:rPr>
          <w:rFonts w:asciiTheme="minorHAnsi" w:hAnsiTheme="minorHAnsi"/>
          <w:sz w:val="22"/>
          <w:szCs w:val="22"/>
        </w:rPr>
      </w:pPr>
    </w:p>
    <w:tbl>
      <w:tblPr>
        <w:tblW w:w="5000" w:type="pct"/>
        <w:jc w:val="center"/>
        <w:tblLook w:val="04A0"/>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2C59E7" w:rsidRDefault="002C59E7" w:rsidP="009C677C">
      <w:pPr>
        <w:spacing w:before="60" w:after="60" w:line="276" w:lineRule="auto"/>
        <w:jc w:val="both"/>
        <w:rPr>
          <w:rFonts w:asciiTheme="minorHAnsi" w:hAnsiTheme="minorHAnsi"/>
          <w:color w:val="auto"/>
          <w:sz w:val="22"/>
          <w:szCs w:val="22"/>
        </w:rPr>
      </w:pPr>
    </w:p>
    <w:p w:rsidR="002C59E7" w:rsidRDefault="002C59E7" w:rsidP="009C677C">
      <w:pPr>
        <w:spacing w:before="60" w:after="60" w:line="276" w:lineRule="auto"/>
        <w:jc w:val="both"/>
        <w:rPr>
          <w:rFonts w:asciiTheme="minorHAnsi" w:hAnsiTheme="minorHAnsi"/>
          <w:color w:val="auto"/>
          <w:sz w:val="22"/>
          <w:szCs w:val="22"/>
        </w:rPr>
      </w:pPr>
    </w:p>
    <w:p w:rsidR="002C59E7" w:rsidRDefault="002C59E7" w:rsidP="009C677C">
      <w:pPr>
        <w:spacing w:before="60" w:after="60" w:line="276" w:lineRule="auto"/>
        <w:jc w:val="both"/>
        <w:rPr>
          <w:rFonts w:asciiTheme="minorHAnsi" w:hAnsiTheme="minorHAnsi"/>
          <w:color w:val="auto"/>
          <w:sz w:val="22"/>
          <w:szCs w:val="22"/>
        </w:rPr>
      </w:pPr>
    </w:p>
    <w:p w:rsidR="00BA38D1" w:rsidRPr="00763445" w:rsidRDefault="00BA38D1" w:rsidP="00FF1530">
      <w:pPr>
        <w:numPr>
          <w:ilvl w:val="0"/>
          <w:numId w:val="14"/>
        </w:numPr>
        <w:tabs>
          <w:tab w:val="clear" w:pos="1566"/>
        </w:tabs>
        <w:spacing w:before="60" w:after="60" w:line="276" w:lineRule="auto"/>
        <w:ind w:left="142" w:hanging="284"/>
        <w:jc w:val="both"/>
        <w:rPr>
          <w:rFonts w:asciiTheme="minorHAnsi" w:hAnsiTheme="minorHAnsi"/>
          <w:color w:val="auto"/>
          <w:sz w:val="22"/>
          <w:szCs w:val="22"/>
        </w:rPr>
      </w:pPr>
      <w:r w:rsidRPr="00763445">
        <w:rPr>
          <w:rFonts w:asciiTheme="minorHAnsi" w:hAnsiTheme="minorHAnsi"/>
          <w:color w:val="auto"/>
          <w:sz w:val="22"/>
          <w:szCs w:val="22"/>
        </w:rPr>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w:t>
      </w:r>
      <w:r w:rsidR="00C108D4">
        <w:rPr>
          <w:rFonts w:asciiTheme="minorHAnsi" w:hAnsiTheme="minorHAnsi"/>
          <w:bCs/>
          <w:color w:val="auto"/>
          <w:sz w:val="22"/>
          <w:szCs w:val="22"/>
        </w:rPr>
        <w:t xml:space="preserve"> </w:t>
      </w:r>
      <w:r w:rsidR="00C108D4" w:rsidRPr="00C108D4">
        <w:rPr>
          <w:rFonts w:asciiTheme="minorHAnsi" w:hAnsiTheme="minorHAnsi"/>
          <w:bCs/>
          <w:color w:val="auto"/>
          <w:sz w:val="22"/>
          <w:szCs w:val="22"/>
        </w:rPr>
        <w:t xml:space="preserve">ovvero i soci </w:t>
      </w:r>
      <w:r w:rsidR="008B5F9F">
        <w:rPr>
          <w:rFonts w:asciiTheme="minorHAnsi" w:hAnsiTheme="minorHAnsi"/>
          <w:bCs/>
          <w:color w:val="auto"/>
          <w:sz w:val="22"/>
          <w:szCs w:val="22"/>
        </w:rPr>
        <w:t xml:space="preserve">in caso </w:t>
      </w:r>
      <w:r w:rsidR="00FF1530" w:rsidRPr="00FF1530">
        <w:rPr>
          <w:rFonts w:asciiTheme="minorHAnsi" w:hAnsiTheme="minorHAnsi"/>
          <w:bCs/>
          <w:color w:val="auto"/>
          <w:sz w:val="22"/>
          <w:szCs w:val="22"/>
        </w:rPr>
        <w:t xml:space="preserve">società in nome collettivo </w:t>
      </w:r>
      <w:r w:rsidR="0029486A">
        <w:rPr>
          <w:rFonts w:asciiTheme="minorHAnsi" w:hAnsiTheme="minorHAnsi"/>
          <w:bCs/>
          <w:color w:val="auto"/>
          <w:sz w:val="22"/>
          <w:szCs w:val="22"/>
        </w:rPr>
        <w:t>o</w:t>
      </w:r>
      <w:r w:rsidR="00C108D4" w:rsidRPr="00C108D4">
        <w:rPr>
          <w:rFonts w:asciiTheme="minorHAnsi" w:hAnsiTheme="minorHAnsi"/>
          <w:bCs/>
          <w:color w:val="auto"/>
          <w:sz w:val="22"/>
          <w:szCs w:val="22"/>
        </w:rPr>
        <w:t xml:space="preserve"> </w:t>
      </w:r>
      <w:r w:rsidR="00C108D4">
        <w:rPr>
          <w:rFonts w:asciiTheme="minorHAnsi" w:hAnsiTheme="minorHAnsi"/>
          <w:bCs/>
          <w:color w:val="auto"/>
          <w:sz w:val="22"/>
          <w:szCs w:val="22"/>
        </w:rPr>
        <w:t xml:space="preserve">i </w:t>
      </w:r>
      <w:r w:rsidR="00C108D4" w:rsidRPr="00C108D4">
        <w:rPr>
          <w:rFonts w:asciiTheme="minorHAnsi" w:hAnsiTheme="minorHAnsi"/>
          <w:bCs/>
          <w:color w:val="auto"/>
          <w:sz w:val="22"/>
          <w:szCs w:val="22"/>
        </w:rPr>
        <w:t xml:space="preserve">soci accomandatari in caso di </w:t>
      </w:r>
      <w:r w:rsidR="00FF1530" w:rsidRPr="00FF1530">
        <w:rPr>
          <w:rFonts w:asciiTheme="minorHAnsi" w:hAnsiTheme="minorHAnsi"/>
          <w:bCs/>
          <w:color w:val="auto"/>
          <w:sz w:val="22"/>
          <w:szCs w:val="22"/>
        </w:rPr>
        <w:t>società in accomandita semplice</w:t>
      </w:r>
      <w:r w:rsidR="00C108D4" w:rsidRPr="00C108D4">
        <w:rPr>
          <w:rFonts w:asciiTheme="minorHAnsi" w:hAnsiTheme="minorHAnsi"/>
          <w:bCs/>
          <w:color w:val="auto"/>
          <w:sz w:val="22"/>
          <w:szCs w:val="22"/>
        </w:rPr>
        <w:t xml:space="preserve"> </w:t>
      </w:r>
      <w:r w:rsidRPr="00763445">
        <w:rPr>
          <w:rFonts w:asciiTheme="minorHAnsi" w:hAnsiTheme="minorHAnsi"/>
          <w:bCs/>
          <w:color w:val="auto"/>
          <w:sz w:val="22"/>
          <w:szCs w:val="22"/>
        </w:rPr>
        <w:t>è / sono:</w:t>
      </w:r>
    </w:p>
    <w:p w:rsidR="009C207E" w:rsidRPr="00A83AFF" w:rsidRDefault="009C207E" w:rsidP="003C11F6">
      <w:pPr>
        <w:spacing w:before="60" w:after="60" w:line="276" w:lineRule="auto"/>
        <w:jc w:val="both"/>
        <w:rPr>
          <w:rFonts w:asciiTheme="minorHAnsi" w:hAnsiTheme="minorHAnsi"/>
          <w:sz w:val="22"/>
          <w:szCs w:val="22"/>
        </w:rPr>
      </w:pPr>
    </w:p>
    <w:tbl>
      <w:tblPr>
        <w:tblW w:w="5000" w:type="pct"/>
        <w:jc w:val="center"/>
        <w:tblLook w:val="04A0"/>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C677C" w:rsidRDefault="009C677C" w:rsidP="003C11F6">
      <w:pPr>
        <w:spacing w:before="60" w:after="60" w:line="276" w:lineRule="auto"/>
        <w:jc w:val="both"/>
        <w:rPr>
          <w:rFonts w:asciiTheme="minorHAnsi" w:hAnsiTheme="minorHAnsi"/>
          <w:sz w:val="22"/>
          <w:szCs w:val="22"/>
        </w:rPr>
      </w:pPr>
    </w:p>
    <w:p w:rsidR="009C677C" w:rsidRDefault="009C677C" w:rsidP="003C11F6">
      <w:pPr>
        <w:spacing w:before="60" w:after="60" w:line="276" w:lineRule="auto"/>
        <w:jc w:val="both"/>
        <w:rPr>
          <w:rFonts w:asciiTheme="minorHAnsi" w:hAnsiTheme="minorHAnsi"/>
          <w:sz w:val="22"/>
          <w:szCs w:val="22"/>
        </w:rPr>
      </w:pPr>
    </w:p>
    <w:p w:rsidR="009022E0" w:rsidRDefault="009022E0" w:rsidP="003C11F6">
      <w:pPr>
        <w:spacing w:before="60" w:after="60" w:line="276" w:lineRule="auto"/>
        <w:jc w:val="both"/>
        <w:rPr>
          <w:rFonts w:asciiTheme="minorHAnsi" w:hAnsiTheme="minorHAnsi"/>
          <w:sz w:val="22"/>
          <w:szCs w:val="22"/>
        </w:rPr>
      </w:pPr>
      <w:bookmarkStart w:id="15" w:name="_GoBack"/>
      <w:bookmarkEnd w:id="15"/>
    </w:p>
    <w:p w:rsidR="000721BF" w:rsidRPr="00A83AFF" w:rsidRDefault="000721BF"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A83AFF">
        <w:rPr>
          <w:rFonts w:asciiTheme="minorHAnsi" w:hAnsiTheme="minorHAnsi"/>
          <w:sz w:val="22"/>
          <w:szCs w:val="22"/>
        </w:rPr>
        <w:t xml:space="preserve">che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Default="009B439A" w:rsidP="003C11F6">
      <w:pPr>
        <w:spacing w:before="60" w:after="60" w:line="276" w:lineRule="auto"/>
        <w:jc w:val="both"/>
        <w:rPr>
          <w:rFonts w:asciiTheme="minorHAnsi" w:hAnsiTheme="minorHAnsi"/>
          <w:sz w:val="22"/>
          <w:szCs w:val="22"/>
        </w:rPr>
      </w:pPr>
    </w:p>
    <w:p w:rsidR="005A2EA0" w:rsidRPr="00A83AFF" w:rsidRDefault="005A2EA0" w:rsidP="003C11F6">
      <w:pPr>
        <w:spacing w:before="60" w:after="60" w:line="276" w:lineRule="auto"/>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227056" w:rsidRPr="00A83AFF" w:rsidRDefault="00227056" w:rsidP="003C11F6">
      <w:pPr>
        <w:spacing w:before="60" w:after="60" w:line="276" w:lineRule="auto"/>
        <w:jc w:val="both"/>
        <w:rPr>
          <w:rFonts w:asciiTheme="minorHAnsi" w:hAnsiTheme="minorHAnsi"/>
          <w:sz w:val="22"/>
          <w:szCs w:val="22"/>
        </w:rPr>
      </w:pPr>
    </w:p>
    <w:p w:rsidR="00227056" w:rsidRPr="00A83AFF" w:rsidRDefault="00227056" w:rsidP="003C11F6">
      <w:pPr>
        <w:spacing w:before="60" w:after="60" w:line="276" w:lineRule="auto"/>
        <w:jc w:val="both"/>
        <w:rPr>
          <w:rFonts w:asciiTheme="minorHAnsi" w:hAnsiTheme="minorHAnsi"/>
          <w:sz w:val="22"/>
          <w:szCs w:val="22"/>
        </w:rPr>
      </w:pPr>
    </w:p>
    <w:p w:rsidR="009B439A" w:rsidRPr="00A83AFF" w:rsidRDefault="009B439A" w:rsidP="003C11F6">
      <w:pPr>
        <w:pStyle w:val="Paragrafoelenco"/>
        <w:numPr>
          <w:ilvl w:val="0"/>
          <w:numId w:val="13"/>
        </w:numPr>
        <w:spacing w:before="60" w:after="60" w:line="276" w:lineRule="auto"/>
        <w:ind w:left="284" w:hanging="284"/>
        <w:contextualSpacing w:val="0"/>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BD04CF" w:rsidRDefault="00BD04CF"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D5432" w:rsidRPr="00A83AFF" w:rsidRDefault="003D5432"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 w:val="22"/>
          <w:szCs w:val="24"/>
        </w:rPr>
      </w:pPr>
      <w:r w:rsidRPr="00A83AFF">
        <w:rPr>
          <w:rFonts w:asciiTheme="minorHAnsi" w:hAnsiTheme="minorHAnsi"/>
          <w:color w:val="auto"/>
          <w:sz w:val="22"/>
          <w:szCs w:val="24"/>
        </w:rPr>
        <w:t>che l’offerta economica presentata è remunerativa giacché per la sua formulazione ha preso atto e tenuto conto:</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cs="Calibri"/>
          <w:color w:val="auto"/>
          <w:sz w:val="22"/>
          <w:szCs w:val="24"/>
        </w:rPr>
      </w:pPr>
      <w:r w:rsidRPr="00A83AFF">
        <w:rPr>
          <w:rFonts w:asciiTheme="minorHAnsi" w:hAnsiTheme="minorHAnsi"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b/>
          <w:color w:val="auto"/>
          <w:sz w:val="22"/>
          <w:szCs w:val="24"/>
        </w:rPr>
      </w:pPr>
      <w:r w:rsidRPr="00A83AFF">
        <w:rPr>
          <w:rFonts w:asciiTheme="minorHAnsi" w:hAnsiTheme="minorHAnsi"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0721BF" w:rsidRDefault="000721BF"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936136" w:rsidRDefault="009F11AA" w:rsidP="003C11F6">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r w:rsidRPr="00936136">
        <w:rPr>
          <w:rFonts w:asciiTheme="minorHAnsi" w:hAnsiTheme="minorHAnsi"/>
          <w:color w:val="auto"/>
          <w:sz w:val="22"/>
          <w:szCs w:val="22"/>
        </w:rPr>
        <w:t>che</w:t>
      </w:r>
      <w:r w:rsidR="00C173A0" w:rsidRPr="00936136">
        <w:rPr>
          <w:rFonts w:asciiTheme="minorHAnsi" w:hAnsiTheme="minorHAnsi"/>
          <w:color w:val="auto"/>
          <w:sz w:val="22"/>
          <w:szCs w:val="22"/>
        </w:rPr>
        <w:t xml:space="preserve"> </w:t>
      </w:r>
      <w:r w:rsidRPr="00936136">
        <w:rPr>
          <w:rFonts w:asciiTheme="minorHAnsi" w:hAnsiTheme="minorHAnsi"/>
          <w:color w:val="auto"/>
          <w:sz w:val="22"/>
          <w:szCs w:val="22"/>
        </w:rPr>
        <w:t>accetta</w:t>
      </w:r>
      <w:r w:rsidR="00C173A0" w:rsidRPr="00936136">
        <w:rPr>
          <w:rFonts w:asciiTheme="minorHAnsi" w:hAnsiTheme="minorHAnsi"/>
          <w:color w:val="auto"/>
          <w:sz w:val="22"/>
          <w:szCs w:val="22"/>
        </w:rPr>
        <w:t>, senza condizione o riserva alcuna, tutte le norme e disposizioni contenute nella documentazione di gara;</w:t>
      </w:r>
    </w:p>
    <w:p w:rsidR="00F928E2" w:rsidRDefault="00F928E2"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190809" w:rsidRPr="00A83AFF" w:rsidRDefault="00190809"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C11F6" w:rsidRDefault="00F928E2"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w:t>
      </w:r>
      <w:r w:rsidR="00613FAD">
        <w:rPr>
          <w:rFonts w:asciiTheme="minorHAnsi" w:hAnsiTheme="minorHAnsi"/>
          <w:sz w:val="22"/>
          <w:szCs w:val="24"/>
        </w:rPr>
        <w:t>l’accordo quadro</w:t>
      </w:r>
      <w:r w:rsidRPr="00A83AFF">
        <w:rPr>
          <w:rFonts w:asciiTheme="minorHAnsi" w:hAnsiTheme="minorHAnsi"/>
          <w:sz w:val="22"/>
          <w:szCs w:val="24"/>
        </w:rPr>
        <w:t>;</w:t>
      </w:r>
    </w:p>
    <w:p w:rsidR="00AC0CF1" w:rsidRDefault="00AC0CF1" w:rsidP="00AC0CF1">
      <w:pPr>
        <w:pStyle w:val="Paragrafoelenco1"/>
        <w:tabs>
          <w:tab w:val="left" w:pos="284"/>
        </w:tabs>
        <w:spacing w:before="60" w:after="60" w:line="276" w:lineRule="auto"/>
        <w:ind w:left="0"/>
        <w:contextualSpacing w:val="0"/>
        <w:jc w:val="both"/>
        <w:rPr>
          <w:rFonts w:asciiTheme="minorHAnsi" w:hAnsiTheme="minorHAnsi"/>
          <w:sz w:val="22"/>
          <w:szCs w:val="24"/>
        </w:rPr>
      </w:pPr>
    </w:p>
    <w:p w:rsidR="003C11F6" w:rsidRDefault="00AC0CF1" w:rsidP="00AC0CF1">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Cs w:val="24"/>
        </w:rPr>
      </w:pPr>
      <w:r>
        <w:rPr>
          <w:rFonts w:asciiTheme="minorHAnsi" w:hAnsiTheme="minorHAnsi"/>
          <w:szCs w:val="24"/>
        </w:rPr>
        <w:lastRenderedPageBreak/>
        <w:t xml:space="preserve">che </w:t>
      </w:r>
      <w:r w:rsidRPr="00AC0CF1">
        <w:rPr>
          <w:rFonts w:asciiTheme="minorHAnsi" w:hAnsiTheme="minorHAnsi"/>
          <w:sz w:val="22"/>
          <w:szCs w:val="24"/>
        </w:rPr>
        <w:t>accetta</w:t>
      </w:r>
      <w:r w:rsidRPr="00AC0CF1">
        <w:rPr>
          <w:rFonts w:asciiTheme="minorHAnsi" w:hAnsiTheme="minorHAnsi"/>
          <w:color w:val="auto"/>
          <w:sz w:val="22"/>
          <w:szCs w:val="22"/>
        </w:rPr>
        <w:t>, ai sensi dell’art. 100, comma 2 del Codice, i requisiti particolari per l’esecuzione del contratto, ivi inclusa la clausola sociale nell’ipotesi in cui risulti aggiudicatario;</w:t>
      </w:r>
    </w:p>
    <w:p w:rsidR="00190809" w:rsidRPr="003C11F6" w:rsidRDefault="00190809" w:rsidP="003C11F6">
      <w:pPr>
        <w:pStyle w:val="Paragrafoelenco1"/>
        <w:tabs>
          <w:tab w:val="left" w:pos="284"/>
        </w:tabs>
        <w:spacing w:before="60" w:after="60" w:line="276" w:lineRule="auto"/>
        <w:ind w:left="0"/>
        <w:contextualSpacing w:val="0"/>
        <w:jc w:val="both"/>
        <w:rPr>
          <w:rFonts w:asciiTheme="minorHAnsi" w:hAnsiTheme="minorHAnsi"/>
          <w:szCs w:val="24"/>
        </w:rPr>
      </w:pPr>
    </w:p>
    <w:p w:rsidR="00EF78D3" w:rsidRPr="00763445" w:rsidRDefault="00EF78D3" w:rsidP="003C11F6">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 w:val="22"/>
        </w:rPr>
      </w:pPr>
      <w:r w:rsidRPr="00763445">
        <w:rPr>
          <w:rFonts w:asciiTheme="minorHAnsi" w:hAnsiTheme="minorHAnsi"/>
          <w:color w:val="auto"/>
          <w:sz w:val="22"/>
          <w:szCs w:val="22"/>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w:t>
      </w:r>
      <w:r w:rsidR="00586995">
        <w:rPr>
          <w:rFonts w:asciiTheme="minorHAnsi" w:hAnsiTheme="minorHAnsi"/>
          <w:color w:val="auto"/>
          <w:sz w:val="22"/>
          <w:szCs w:val="22"/>
        </w:rPr>
        <w:t xml:space="preserve">e della gara sarà nominato dalle </w:t>
      </w:r>
      <w:r w:rsidR="00DB389B" w:rsidRPr="00763445">
        <w:rPr>
          <w:rFonts w:asciiTheme="minorHAnsi" w:hAnsiTheme="minorHAnsi"/>
          <w:color w:val="auto"/>
          <w:sz w:val="22"/>
          <w:szCs w:val="22"/>
        </w:rPr>
        <w:t>Amminist</w:t>
      </w:r>
      <w:r w:rsidR="00586995">
        <w:rPr>
          <w:rFonts w:asciiTheme="minorHAnsi" w:hAnsiTheme="minorHAnsi"/>
          <w:color w:val="auto"/>
          <w:sz w:val="22"/>
          <w:szCs w:val="22"/>
        </w:rPr>
        <w:t>razioni contraenti</w:t>
      </w:r>
      <w:r w:rsidRPr="00763445">
        <w:rPr>
          <w:rFonts w:asciiTheme="minorHAnsi" w:hAnsiTheme="minorHAnsi"/>
          <w:color w:val="auto"/>
          <w:sz w:val="22"/>
          <w:szCs w:val="22"/>
        </w:rPr>
        <w:t xml:space="preserve"> "Responsabile" del trattamento dei dati personali" per </w:t>
      </w:r>
      <w:r w:rsidR="00DB389B" w:rsidRPr="00763445">
        <w:rPr>
          <w:rFonts w:asciiTheme="minorHAnsi" w:hAnsiTheme="minorHAnsi"/>
          <w:color w:val="auto"/>
          <w:sz w:val="22"/>
          <w:szCs w:val="22"/>
        </w:rPr>
        <w:t>l’Amministrazione</w:t>
      </w:r>
      <w:r w:rsidRPr="00763445">
        <w:rPr>
          <w:rFonts w:asciiTheme="minorHAnsi" w:hAnsiTheme="minorHAnsi"/>
          <w:color w:val="auto"/>
          <w:sz w:val="22"/>
          <w:szCs w:val="22"/>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tal caso, di </w:t>
      </w:r>
      <w:r w:rsidR="00586995">
        <w:rPr>
          <w:rFonts w:asciiTheme="minorHAnsi" w:hAnsiTheme="minorHAnsi"/>
          <w:color w:val="auto"/>
          <w:sz w:val="22"/>
          <w:szCs w:val="22"/>
        </w:rPr>
        <w:t>impegnarsi: i) a presentare all’Amministrazione</w:t>
      </w:r>
      <w:r w:rsidRPr="00763445">
        <w:rPr>
          <w:rFonts w:asciiTheme="minorHAnsi" w:hAnsiTheme="minorHAnsi"/>
          <w:color w:val="auto"/>
          <w:sz w:val="22"/>
          <w:szCs w:val="22"/>
        </w:rPr>
        <w:t xml:space="preserv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w:t>
      </w:r>
      <w:r w:rsidR="0037721A" w:rsidRPr="00763445">
        <w:rPr>
          <w:rFonts w:asciiTheme="minorHAnsi" w:hAnsiTheme="minorHAnsi"/>
          <w:color w:val="auto"/>
          <w:sz w:val="22"/>
          <w:szCs w:val="22"/>
        </w:rPr>
        <w:t>’Amministrazione</w:t>
      </w:r>
      <w:r w:rsidR="000721BF">
        <w:rPr>
          <w:rFonts w:asciiTheme="minorHAnsi" w:hAnsiTheme="minorHAnsi"/>
          <w:color w:val="auto"/>
          <w:sz w:val="22"/>
          <w:szCs w:val="22"/>
        </w:rPr>
        <w:t xml:space="preserve"> contraente</w:t>
      </w:r>
      <w:r w:rsidRPr="00763445">
        <w:rPr>
          <w:rFonts w:asciiTheme="minorHAnsi" w:hAnsiTheme="minorHAnsi"/>
          <w:color w:val="auto"/>
          <w:sz w:val="22"/>
          <w:szCs w:val="22"/>
        </w:rPr>
        <w:t>.</w:t>
      </w:r>
    </w:p>
    <w:p w:rsidR="00447F1C" w:rsidRDefault="00447F1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9F11AA" w:rsidRPr="00A83AFF" w:rsidRDefault="00C173A0" w:rsidP="003C11F6">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3C11F6">
      <w:pPr>
        <w:pStyle w:val="Paragrafoelenco1"/>
        <w:spacing w:before="60" w:after="60" w:line="276" w:lineRule="auto"/>
        <w:ind w:left="426"/>
        <w:contextualSpacing w:val="0"/>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190809" w:rsidRDefault="00190809" w:rsidP="003C11F6">
      <w:pPr>
        <w:tabs>
          <w:tab w:val="left" w:pos="284"/>
        </w:tabs>
        <w:spacing w:before="60" w:after="60" w:line="276" w:lineRule="auto"/>
        <w:jc w:val="both"/>
        <w:rPr>
          <w:rFonts w:asciiTheme="minorHAnsi" w:hAnsiTheme="minorHAnsi"/>
          <w:color w:val="auto"/>
          <w:sz w:val="22"/>
          <w:szCs w:val="22"/>
        </w:rPr>
      </w:pPr>
    </w:p>
    <w:p w:rsidR="00902134" w:rsidRPr="00A83AFF" w:rsidRDefault="00902134" w:rsidP="003C11F6">
      <w:pPr>
        <w:pStyle w:val="Paragrafoelenco1"/>
        <w:numPr>
          <w:ilvl w:val="0"/>
          <w:numId w:val="2"/>
        </w:numPr>
        <w:spacing w:before="60" w:after="60" w:line="276" w:lineRule="auto"/>
        <w:ind w:left="426" w:hanging="426"/>
        <w:contextualSpacing w:val="0"/>
        <w:jc w:val="both"/>
        <w:rPr>
          <w:rFonts w:asciiTheme="minorHAnsi" w:hAnsiTheme="minorHAnsi"/>
          <w:color w:val="auto"/>
          <w:sz w:val="22"/>
          <w:szCs w:val="22"/>
        </w:rPr>
      </w:pPr>
    </w:p>
    <w:p w:rsidR="00C173A0" w:rsidRPr="00A83AFF"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AB54A6" w:rsidP="003C11F6">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3C11F6">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3C11F6">
      <w:pPr>
        <w:pStyle w:val="Paragrafoelenco1"/>
        <w:spacing w:before="60" w:after="60" w:line="276" w:lineRule="auto"/>
        <w:ind w:left="0"/>
        <w:contextualSpacing w:val="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763445"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763445" w:rsidRDefault="00AB54A6" w:rsidP="003C11F6">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Pr>
          <w:rFonts w:asciiTheme="minorHAnsi" w:hAnsiTheme="minorHAnsi"/>
          <w:color w:val="auto"/>
          <w:sz w:val="22"/>
          <w:szCs w:val="22"/>
        </w:rPr>
      </w:r>
      <w:r>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C173A0" w:rsidRPr="00763445">
        <w:rPr>
          <w:rFonts w:asciiTheme="minorHAnsi" w:hAnsiTheme="minorHAnsi"/>
          <w:bCs/>
          <w:color w:val="auto"/>
          <w:sz w:val="22"/>
          <w:szCs w:val="22"/>
        </w:rPr>
        <w:t>di non autorizzare</w:t>
      </w:r>
      <w:r w:rsidR="00C173A0" w:rsidRPr="00763445">
        <w:rPr>
          <w:rFonts w:asciiTheme="minorHAnsi" w:hAnsiTheme="minorHAnsi"/>
          <w:color w:val="auto"/>
          <w:sz w:val="22"/>
          <w:szCs w:val="22"/>
        </w:rPr>
        <w:t xml:space="preserve">, qualora un partecipante alla gara eserciti la facoltà di “accesso agli atti”, la stazione appaltante a rilasciare copia </w:t>
      </w:r>
      <w:r w:rsidR="001A6629" w:rsidRPr="00763445">
        <w:rPr>
          <w:rFonts w:asciiTheme="minorHAnsi" w:hAnsiTheme="minorHAnsi"/>
          <w:color w:val="auto"/>
          <w:sz w:val="22"/>
          <w:szCs w:val="22"/>
        </w:rPr>
        <w:t xml:space="preserve">dell’offerta tecnica e </w:t>
      </w:r>
      <w:r w:rsidR="00C173A0" w:rsidRPr="00763445">
        <w:rPr>
          <w:rFonts w:asciiTheme="minorHAnsi" w:hAnsiTheme="minorHAnsi"/>
          <w:color w:val="auto"/>
          <w:sz w:val="22"/>
          <w:szCs w:val="22"/>
        </w:rPr>
        <w:t>delle spiegazioni che saranno eventualmente richieste in sede di verifica delle offerte anomale, in quanto coperte da segreto tecnico/commerciale per le seguenti ragioni …</w:t>
      </w:r>
      <w:r w:rsidR="004E27FE" w:rsidRPr="00763445">
        <w:rPr>
          <w:rFonts w:asciiTheme="minorHAnsi" w:hAnsiTheme="minorHAnsi"/>
          <w:color w:val="auto"/>
          <w:sz w:val="22"/>
          <w:szCs w:val="22"/>
        </w:rPr>
        <w:t>................................</w:t>
      </w:r>
      <w:r w:rsidR="00C173A0" w:rsidRPr="00763445">
        <w:rPr>
          <w:rFonts w:asciiTheme="minorHAnsi" w:hAnsiTheme="minorHAnsi"/>
          <w:color w:val="auto"/>
          <w:sz w:val="22"/>
          <w:szCs w:val="22"/>
        </w:rPr>
        <w:t xml:space="preserve">.. </w:t>
      </w:r>
      <w:r w:rsidR="00C173A0" w:rsidRPr="00763445">
        <w:rPr>
          <w:rStyle w:val="Rimandonotaapidipagina"/>
          <w:rFonts w:asciiTheme="minorHAnsi" w:hAnsiTheme="minorHAnsi"/>
          <w:color w:val="auto"/>
          <w:sz w:val="22"/>
          <w:szCs w:val="22"/>
        </w:rPr>
        <w:footnoteReference w:id="5"/>
      </w:r>
    </w:p>
    <w:p w:rsidR="00190809" w:rsidRPr="00A83AFF" w:rsidRDefault="00190809" w:rsidP="003C11F6">
      <w:pPr>
        <w:tabs>
          <w:tab w:val="left" w:pos="284"/>
        </w:tabs>
        <w:spacing w:before="60" w:after="60" w:line="276" w:lineRule="auto"/>
        <w:jc w:val="both"/>
        <w:rPr>
          <w:rFonts w:asciiTheme="minorHAnsi" w:hAnsiTheme="minorHAnsi"/>
          <w:color w:val="auto"/>
          <w:sz w:val="22"/>
          <w:szCs w:val="22"/>
        </w:rPr>
      </w:pPr>
    </w:p>
    <w:p w:rsidR="00BC662F" w:rsidRPr="00763445" w:rsidRDefault="006D6FBB"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w:t>
      </w:r>
      <w:r w:rsidR="00586995">
        <w:rPr>
          <w:rFonts w:asciiTheme="minorHAnsi" w:hAnsiTheme="minorHAnsi"/>
          <w:color w:val="auto"/>
          <w:sz w:val="22"/>
          <w:szCs w:val="22"/>
        </w:rPr>
        <w:t xml:space="preserve">la stazione appaltante o delle Amministrazioni </w:t>
      </w:r>
      <w:r w:rsidR="00BC662F" w:rsidRPr="00763445">
        <w:rPr>
          <w:rFonts w:asciiTheme="minorHAnsi" w:hAnsiTheme="minorHAnsi"/>
          <w:color w:val="auto"/>
          <w:sz w:val="22"/>
          <w:szCs w:val="22"/>
        </w:rPr>
        <w:t>per le finalità descritte nell’informativa.</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190809" w:rsidRPr="00763445" w:rsidRDefault="00190809"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Default="00EF78D3" w:rsidP="003C11F6">
      <w:pPr>
        <w:pStyle w:val="Paragrafoelenco1"/>
        <w:numPr>
          <w:ilvl w:val="0"/>
          <w:numId w:val="2"/>
        </w:numPr>
        <w:spacing w:before="60" w:after="60" w:line="276" w:lineRule="auto"/>
        <w:ind w:left="425" w:hanging="425"/>
        <w:contextualSpacing w:val="0"/>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EF78D3" w:rsidRPr="00763445" w:rsidRDefault="00EF78D3" w:rsidP="003C11F6">
      <w:pPr>
        <w:pStyle w:val="Paragrafoelenco1"/>
        <w:spacing w:before="60" w:after="60" w:line="276" w:lineRule="auto"/>
        <w:ind w:left="426"/>
        <w:contextualSpacing w:val="0"/>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190809" w:rsidRDefault="00190809"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
        </w:numPr>
        <w:spacing w:before="60" w:after="60" w:line="276" w:lineRule="auto"/>
        <w:ind w:left="425" w:hanging="425"/>
        <w:contextualSpacing w:val="0"/>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Default="00EF78D3" w:rsidP="003C11F6">
      <w:pPr>
        <w:pStyle w:val="Corpodeltesto22"/>
        <w:shd w:val="clear" w:color="auto" w:fill="auto"/>
        <w:spacing w:before="60" w:after="60" w:line="276" w:lineRule="auto"/>
        <w:ind w:left="400" w:firstLine="0"/>
        <w:jc w:val="both"/>
        <w:rPr>
          <w:sz w:val="22"/>
          <w:szCs w:val="22"/>
          <w:lang w:eastAsia="it-IT" w:bidi="it-IT"/>
        </w:rPr>
      </w:pPr>
      <w:r w:rsidRPr="00763445">
        <w:rPr>
          <w:sz w:val="22"/>
          <w:szCs w:val="22"/>
          <w:lang w:eastAsia="it-IT" w:bidi="it-IT"/>
        </w:rPr>
        <w:t>che:</w:t>
      </w:r>
    </w:p>
    <w:p w:rsidR="007009BF" w:rsidRPr="00763445" w:rsidRDefault="007009BF" w:rsidP="007009BF">
      <w:pPr>
        <w:pStyle w:val="Corpodeltesto22"/>
        <w:shd w:val="clear" w:color="auto" w:fill="auto"/>
        <w:spacing w:before="60" w:after="60" w:line="276" w:lineRule="auto"/>
        <w:ind w:firstLine="0"/>
        <w:jc w:val="both"/>
        <w:rPr>
          <w:sz w:val="22"/>
          <w:szCs w:val="22"/>
          <w:lang w:eastAsia="it-IT" w:bidi="it-IT"/>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 xml:space="preserve">il provvedimento di autorizzazione a partecipare alle gare rilasciato dal Tribunale di_____________________ </w:t>
      </w:r>
      <w:r w:rsidR="00B32A13">
        <w:rPr>
          <w:rFonts w:asciiTheme="minorHAnsi" w:hAnsiTheme="minorHAnsi"/>
          <w:color w:val="auto"/>
          <w:sz w:val="22"/>
          <w:szCs w:val="22"/>
        </w:rPr>
        <w:t>è</w:t>
      </w:r>
      <w:r w:rsidRPr="00763445">
        <w:rPr>
          <w:rFonts w:asciiTheme="minorHAnsi" w:hAnsiTheme="minorHAnsi"/>
          <w:color w:val="auto"/>
          <w:sz w:val="22"/>
          <w:szCs w:val="22"/>
        </w:rPr>
        <w:t xml:space="preserve"> i</w:t>
      </w:r>
      <w:r w:rsidR="00B32A13">
        <w:rPr>
          <w:rFonts w:asciiTheme="minorHAnsi" w:hAnsiTheme="minorHAnsi"/>
          <w:color w:val="auto"/>
          <w:sz w:val="22"/>
          <w:szCs w:val="22"/>
        </w:rPr>
        <w:t>l seguente</w:t>
      </w:r>
      <w:r w:rsidRPr="00763445">
        <w:rPr>
          <w:rFonts w:asciiTheme="minorHAnsi" w:hAnsiTheme="minorHAnsi"/>
          <w:color w:val="auto"/>
          <w:sz w:val="22"/>
          <w:szCs w:val="22"/>
        </w:rPr>
        <w:t>: _____________________;</w:t>
      </w:r>
    </w:p>
    <w:p w:rsidR="00EF78D3" w:rsidRPr="00763445" w:rsidRDefault="00DF0F92" w:rsidP="003C11F6">
      <w:pPr>
        <w:tabs>
          <w:tab w:val="left" w:pos="1245"/>
        </w:tabs>
        <w:spacing w:before="60" w:after="60" w:line="276" w:lineRule="auto"/>
        <w:rPr>
          <w:rFonts w:asciiTheme="minorHAnsi" w:hAnsiTheme="minorHAnsi"/>
          <w:color w:val="auto"/>
          <w:sz w:val="22"/>
          <w:szCs w:val="22"/>
        </w:rPr>
      </w:pPr>
      <w:r>
        <w:rPr>
          <w:rFonts w:asciiTheme="minorHAnsi" w:hAnsiTheme="minorHAnsi"/>
          <w:color w:val="auto"/>
          <w:sz w:val="22"/>
          <w:szCs w:val="22"/>
        </w:rPr>
        <w:tab/>
      </w: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AB6131" w:rsidRDefault="00AB6131" w:rsidP="003C11F6">
      <w:pPr>
        <w:pStyle w:val="Paragrafoelenco1"/>
        <w:spacing w:before="60" w:after="60" w:line="276" w:lineRule="auto"/>
        <w:ind w:left="0"/>
        <w:contextualSpacing w:val="0"/>
        <w:jc w:val="both"/>
        <w:rPr>
          <w:rFonts w:asciiTheme="minorHAnsi" w:hAnsiTheme="minorHAnsi"/>
          <w:color w:val="auto"/>
          <w:sz w:val="22"/>
          <w:szCs w:val="22"/>
        </w:rPr>
      </w:pPr>
    </w:p>
    <w:p w:rsidR="00CA0FE4" w:rsidRPr="00763445" w:rsidRDefault="00CA0FE4" w:rsidP="003C11F6">
      <w:pPr>
        <w:pStyle w:val="Paragrafoelenco1"/>
        <w:tabs>
          <w:tab w:val="left" w:pos="284"/>
        </w:tabs>
        <w:spacing w:before="60" w:after="60" w:line="276" w:lineRule="auto"/>
        <w:ind w:left="0"/>
        <w:contextualSpacing w:val="0"/>
        <w:rPr>
          <w:rFonts w:asciiTheme="minorHAnsi" w:hAnsiTheme="minorHAnsi"/>
          <w:color w:val="auto"/>
          <w:sz w:val="22"/>
          <w:szCs w:val="22"/>
        </w:rPr>
      </w:pPr>
    </w:p>
    <w:p w:rsidR="00622727" w:rsidRPr="009C207E" w:rsidRDefault="00622727" w:rsidP="003C11F6">
      <w:pPr>
        <w:pStyle w:val="Paragrafoelenco1"/>
        <w:numPr>
          <w:ilvl w:val="0"/>
          <w:numId w:val="2"/>
        </w:numPr>
        <w:spacing w:before="60" w:after="60" w:line="276" w:lineRule="auto"/>
        <w:ind w:left="425" w:hanging="425"/>
        <w:contextualSpacing w:val="0"/>
        <w:jc w:val="both"/>
        <w:rPr>
          <w:rFonts w:asciiTheme="minorHAnsi" w:hAnsiTheme="minorHAnsi"/>
          <w:sz w:val="22"/>
          <w:szCs w:val="22"/>
        </w:rPr>
      </w:pPr>
      <w:r w:rsidRPr="00763445">
        <w:rPr>
          <w:rFonts w:asciiTheme="minorHAnsi" w:hAnsiTheme="minorHAnsi"/>
          <w:b/>
          <w:i/>
          <w:color w:val="auto"/>
          <w:sz w:val="22"/>
          <w:szCs w:val="22"/>
        </w:rPr>
        <w:lastRenderedPageBreak/>
        <w:t>[</w:t>
      </w:r>
      <w:r w:rsidRPr="00763445">
        <w:rPr>
          <w:rFonts w:asciiTheme="minorHAnsi" w:hAnsiTheme="minorHAnsi"/>
          <w:b/>
          <w:bCs/>
          <w:i/>
          <w:color w:val="auto"/>
          <w:sz w:val="22"/>
          <w:szCs w:val="22"/>
        </w:rPr>
        <w:t>nel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3C11F6">
      <w:pPr>
        <w:pStyle w:val="Paragrafoelenco1"/>
        <w:spacing w:before="60" w:after="60" w:line="276" w:lineRule="auto"/>
        <w:ind w:left="0"/>
        <w:contextualSpacing w:val="0"/>
        <w:jc w:val="both"/>
        <w:rPr>
          <w:rFonts w:asciiTheme="minorHAnsi" w:hAnsiTheme="minorHAnsi"/>
          <w:sz w:val="22"/>
          <w:szCs w:val="22"/>
        </w:rPr>
      </w:pPr>
    </w:p>
    <w:p w:rsidR="00622727" w:rsidRPr="00A83AFF" w:rsidRDefault="00622727" w:rsidP="003C11F6">
      <w:pPr>
        <w:pStyle w:val="Paragrafoelenco1"/>
        <w:spacing w:before="60" w:after="60" w:line="276" w:lineRule="auto"/>
        <w:ind w:left="425"/>
        <w:contextualSpacing w:val="0"/>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573C0A" w:rsidRDefault="00573C0A"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2C59E7" w:rsidRDefault="002C59E7"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A83AFF" w:rsidRDefault="00C173A0" w:rsidP="003C11F6">
      <w:pPr>
        <w:spacing w:before="60" w:after="60" w:line="276" w:lineRule="auto"/>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5A2EA0" w:rsidRDefault="005A2EA0" w:rsidP="005A2EA0">
      <w:pPr>
        <w:jc w:val="center"/>
        <w:rPr>
          <w:rFonts w:asciiTheme="minorHAnsi" w:hAnsiTheme="minorHAnsi"/>
          <w:i/>
          <w:color w:val="auto"/>
          <w:sz w:val="22"/>
          <w:szCs w:val="22"/>
        </w:rPr>
      </w:pPr>
      <w:bookmarkStart w:id="16" w:name="OLE_LINK11"/>
      <w:bookmarkStart w:id="17" w:name="OLE_LINK10"/>
      <w:bookmarkEnd w:id="16"/>
      <w:bookmarkEnd w:id="17"/>
      <w:r w:rsidRPr="005A2EA0">
        <w:rPr>
          <w:rFonts w:asciiTheme="minorHAnsi" w:hAnsiTheme="minorHAnsi"/>
          <w:i/>
          <w:color w:val="auto"/>
          <w:sz w:val="22"/>
          <w:szCs w:val="22"/>
        </w:rPr>
        <w:t>(</w:t>
      </w:r>
      <w:r>
        <w:rPr>
          <w:rFonts w:asciiTheme="minorHAnsi" w:hAnsiTheme="minorHAnsi"/>
          <w:i/>
          <w:color w:val="auto"/>
          <w:sz w:val="22"/>
          <w:szCs w:val="22"/>
        </w:rPr>
        <w:t>R</w:t>
      </w:r>
      <w:r w:rsidRPr="005A2EA0">
        <w:rPr>
          <w:rFonts w:asciiTheme="minorHAnsi" w:hAnsiTheme="minorHAnsi"/>
          <w:i/>
          <w:color w:val="auto"/>
          <w:sz w:val="22"/>
          <w:szCs w:val="22"/>
        </w:rPr>
        <w:t>iservata a raggruppamenti temporanei, consorzi ordinari, consorzi art.</w:t>
      </w:r>
      <w:r>
        <w:rPr>
          <w:rFonts w:asciiTheme="minorHAnsi" w:hAnsiTheme="minorHAnsi"/>
          <w:b/>
          <w:i/>
          <w:color w:val="auto"/>
          <w:sz w:val="22"/>
          <w:szCs w:val="22"/>
        </w:rPr>
        <w:t xml:space="preserve"> </w:t>
      </w:r>
      <w:r w:rsidRPr="005A2EA0">
        <w:rPr>
          <w:rFonts w:asciiTheme="minorHAnsi" w:hAnsiTheme="minorHAnsi"/>
          <w:i/>
          <w:color w:val="auto"/>
          <w:sz w:val="22"/>
          <w:szCs w:val="22"/>
        </w:rPr>
        <w:t xml:space="preserve">45, comma 2, lettere b) e c) aggregazioni di rete; </w:t>
      </w:r>
      <w:r w:rsidR="00C173A0" w:rsidRPr="005A2EA0">
        <w:rPr>
          <w:rFonts w:asciiTheme="minorHAnsi" w:hAnsiTheme="minorHAnsi"/>
          <w:i/>
          <w:color w:val="auto"/>
          <w:sz w:val="22"/>
          <w:szCs w:val="22"/>
        </w:rPr>
        <w:t>i paragrafi non utilizzati possono essere eliminati)</w:t>
      </w:r>
    </w:p>
    <w:p w:rsidR="002C59E7" w:rsidRDefault="002C59E7"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009BF" w:rsidRPr="00C32D3B" w:rsidRDefault="007009BF"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C32D3B" w:rsidRDefault="00C173A0" w:rsidP="003C11F6">
      <w:pPr>
        <w:shd w:val="clear" w:color="auto" w:fill="DFDFDF"/>
        <w:spacing w:before="60" w:after="60" w:line="276" w:lineRule="auto"/>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3C11F6">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FC2722" w:rsidRDefault="00C173A0" w:rsidP="003C11F6">
      <w:pPr>
        <w:pStyle w:val="Corpodeltesto"/>
        <w:widowControl w:val="0"/>
        <w:numPr>
          <w:ilvl w:val="0"/>
          <w:numId w:val="3"/>
        </w:numPr>
        <w:spacing w:before="60" w:after="60" w:line="276" w:lineRule="auto"/>
        <w:jc w:val="both"/>
        <w:rPr>
          <w:rFonts w:asciiTheme="minorHAnsi" w:hAnsiTheme="minorHAnsi"/>
          <w:b/>
          <w:color w:val="auto"/>
          <w:sz w:val="22"/>
          <w:szCs w:val="22"/>
        </w:rPr>
      </w:pPr>
      <w:r w:rsidRPr="00A83AFF">
        <w:rPr>
          <w:rFonts w:asciiTheme="minorHAnsi" w:hAnsiTheme="minorHAnsi"/>
          <w:color w:val="auto"/>
          <w:sz w:val="22"/>
          <w:szCs w:val="22"/>
        </w:rPr>
        <w:t xml:space="preserve">che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p w:rsidR="002C59E7" w:rsidRDefault="002C59E7" w:rsidP="003C11F6">
      <w:pPr>
        <w:pStyle w:val="Corpodeltesto"/>
        <w:widowControl w:val="0"/>
        <w:spacing w:before="60" w:after="60" w:line="276" w:lineRule="auto"/>
        <w:jc w:val="both"/>
        <w:rPr>
          <w:rFonts w:asciiTheme="minorHAnsi" w:hAnsiTheme="minorHAnsi"/>
          <w:b/>
          <w:color w:val="auto"/>
          <w:sz w:val="22"/>
          <w:szCs w:val="22"/>
        </w:rPr>
      </w:pPr>
    </w:p>
    <w:p w:rsidR="002C59E7" w:rsidRDefault="002C59E7" w:rsidP="003C11F6">
      <w:pPr>
        <w:pStyle w:val="Corpodeltesto"/>
        <w:widowControl w:val="0"/>
        <w:spacing w:before="60" w:after="60" w:line="276" w:lineRule="auto"/>
        <w:jc w:val="both"/>
        <w:rPr>
          <w:rFonts w:asciiTheme="minorHAnsi" w:hAnsiTheme="minorHAnsi"/>
          <w:b/>
          <w:color w:val="auto"/>
          <w:sz w:val="22"/>
          <w:szCs w:val="22"/>
        </w:rPr>
      </w:pPr>
    </w:p>
    <w:tbl>
      <w:tblPr>
        <w:tblW w:w="9708" w:type="dxa"/>
        <w:tblInd w:w="361" w:type="dxa"/>
        <w:tblLayout w:type="fixed"/>
        <w:tblCellMar>
          <w:left w:w="93" w:type="dxa"/>
        </w:tblCellMar>
        <w:tblLook w:val="000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203FA" w:rsidRDefault="00770D7B" w:rsidP="003C11F6">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w:t>
            </w:r>
            <w:r w:rsidR="00FC2722">
              <w:rPr>
                <w:rFonts w:asciiTheme="minorHAnsi" w:hAnsiTheme="minorHAnsi"/>
                <w:b/>
                <w:color w:val="auto"/>
                <w:sz w:val="22"/>
                <w:szCs w:val="22"/>
              </w:rPr>
              <w:t>d</w:t>
            </w:r>
            <w:r>
              <w:rPr>
                <w:rFonts w:asciiTheme="minorHAnsi" w:hAnsiTheme="minorHAnsi"/>
                <w:b/>
                <w:color w:val="auto"/>
                <w:sz w:val="22"/>
                <w:szCs w:val="22"/>
              </w:rPr>
              <w:t>el</w:t>
            </w:r>
            <w:r w:rsidR="00FC2722">
              <w:rPr>
                <w:rFonts w:asciiTheme="minorHAnsi" w:hAnsiTheme="minorHAnsi"/>
                <w:b/>
                <w:color w:val="auto"/>
                <w:szCs w:val="22"/>
              </w:rPr>
              <w:t xml:space="preserve"> </w:t>
            </w:r>
            <w:r w:rsidR="003203FA">
              <w:rPr>
                <w:rFonts w:asciiTheme="minorHAnsi" w:hAnsiTheme="minorHAnsi"/>
                <w:b/>
                <w:color w:val="auto"/>
                <w:sz w:val="22"/>
                <w:szCs w:val="22"/>
              </w:rPr>
              <w:t>s</w:t>
            </w:r>
            <w:r w:rsidR="00C173A0"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C11F6">
            <w:pPr>
              <w:spacing w:before="60" w:after="60" w:line="276" w:lineRule="auto"/>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0B18D6" w:rsidRDefault="000B18D6" w:rsidP="003C11F6">
      <w:pPr>
        <w:pStyle w:val="Corpodeltesto"/>
        <w:widowControl w:val="0"/>
        <w:spacing w:before="60" w:after="60" w:line="276" w:lineRule="auto"/>
        <w:ind w:left="6"/>
        <w:jc w:val="both"/>
        <w:rPr>
          <w:rFonts w:asciiTheme="minorHAnsi" w:hAnsiTheme="minorHAnsi"/>
          <w:i/>
          <w:color w:val="auto"/>
          <w:sz w:val="22"/>
          <w:szCs w:val="22"/>
        </w:rPr>
      </w:pPr>
    </w:p>
    <w:p w:rsidR="00C173A0" w:rsidRDefault="00C173A0" w:rsidP="003C11F6">
      <w:pPr>
        <w:pStyle w:val="Corpodel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sidR="00B46324">
        <w:rPr>
          <w:rFonts w:asciiTheme="minorHAnsi" w:hAnsiTheme="minorHAnsi"/>
          <w:i/>
          <w:color w:val="auto"/>
          <w:sz w:val="22"/>
          <w:szCs w:val="22"/>
        </w:rPr>
        <w:t xml:space="preserve"> 1</w:t>
      </w:r>
      <w:r w:rsidRPr="00584758">
        <w:rPr>
          <w:rFonts w:asciiTheme="minorHAnsi" w:hAnsiTheme="minorHAnsi"/>
          <w:i/>
          <w:color w:val="auto"/>
          <w:sz w:val="22"/>
          <w:szCs w:val="22"/>
        </w:rPr>
        <w:t>: I concorrenti devono indicare, ai sensi dell'art. 48, co. 4 del Codice, le parti del servizio</w:t>
      </w:r>
      <w:r w:rsidR="00EB65F0" w:rsidRPr="00584758">
        <w:rPr>
          <w:rFonts w:asciiTheme="minorHAnsi" w:hAnsiTheme="minorHAnsi"/>
          <w:i/>
          <w:color w:val="auto"/>
          <w:sz w:val="22"/>
          <w:szCs w:val="22"/>
        </w:rPr>
        <w:t>,</w:t>
      </w:r>
      <w:r w:rsidRPr="00584758">
        <w:rPr>
          <w:rFonts w:asciiTheme="minorHAnsi" w:hAnsiTheme="minorHAnsi"/>
          <w:i/>
          <w:color w:val="auto"/>
          <w:sz w:val="22"/>
          <w:szCs w:val="22"/>
        </w:rPr>
        <w:t xml:space="preserve"> ovvero le quote percentuali di riparto delle prestazioni </w:t>
      </w:r>
      <w:r w:rsidR="00EB65F0" w:rsidRPr="00584758">
        <w:rPr>
          <w:rFonts w:asciiTheme="minorHAnsi" w:hAnsiTheme="minorHAnsi"/>
          <w:i/>
          <w:color w:val="auto"/>
          <w:sz w:val="22"/>
          <w:szCs w:val="22"/>
        </w:rPr>
        <w:t>in caso di servizi</w:t>
      </w:r>
      <w:r w:rsidR="00FC2722">
        <w:rPr>
          <w:rFonts w:asciiTheme="minorHAnsi" w:hAnsiTheme="minorHAnsi"/>
          <w:i/>
          <w:color w:val="auto"/>
          <w:sz w:val="22"/>
          <w:szCs w:val="22"/>
        </w:rPr>
        <w:t xml:space="preserve"> </w:t>
      </w:r>
      <w:r w:rsidR="00EB65F0" w:rsidRPr="00584758">
        <w:rPr>
          <w:rFonts w:asciiTheme="minorHAnsi" w:hAnsiTheme="minorHAnsi"/>
          <w:i/>
          <w:color w:val="auto"/>
          <w:sz w:val="22"/>
          <w:szCs w:val="22"/>
        </w:rPr>
        <w:t>indivisibil</w:t>
      </w:r>
      <w:r w:rsidR="00FC2722">
        <w:rPr>
          <w:rFonts w:asciiTheme="minorHAnsi" w:hAnsiTheme="minorHAnsi"/>
          <w:i/>
          <w:color w:val="auto"/>
          <w:sz w:val="22"/>
          <w:szCs w:val="22"/>
        </w:rPr>
        <w:t>i</w:t>
      </w:r>
      <w:r w:rsidR="00EB65F0" w:rsidRPr="00584758">
        <w:rPr>
          <w:rFonts w:asciiTheme="minorHAnsi" w:hAnsiTheme="minorHAnsi"/>
          <w:i/>
          <w:color w:val="auto"/>
          <w:sz w:val="22"/>
          <w:szCs w:val="22"/>
        </w:rPr>
        <w:t xml:space="preserve">, </w:t>
      </w:r>
      <w:r w:rsidRPr="00584758">
        <w:rPr>
          <w:rFonts w:asciiTheme="minorHAnsi" w:hAnsiTheme="minorHAnsi"/>
          <w:i/>
          <w:color w:val="auto"/>
          <w:sz w:val="22"/>
          <w:szCs w:val="22"/>
        </w:rPr>
        <w:t>che saranno eseguite dai singoli operatori riuniti</w:t>
      </w:r>
      <w:r w:rsidR="009F11AA" w:rsidRPr="00584758">
        <w:rPr>
          <w:rFonts w:asciiTheme="minorHAnsi" w:hAnsiTheme="minorHAnsi"/>
          <w:i/>
          <w:color w:val="auto"/>
          <w:sz w:val="22"/>
          <w:szCs w:val="22"/>
        </w:rPr>
        <w:t>/consorziati</w:t>
      </w:r>
      <w:r w:rsidR="0046117B" w:rsidRPr="00584758">
        <w:rPr>
          <w:rFonts w:asciiTheme="minorHAnsi" w:hAnsiTheme="minorHAnsi"/>
          <w:i/>
          <w:color w:val="auto"/>
          <w:sz w:val="22"/>
          <w:szCs w:val="22"/>
        </w:rPr>
        <w:t>.</w:t>
      </w:r>
    </w:p>
    <w:p w:rsidR="00B46324" w:rsidRDefault="00B46324" w:rsidP="002523F4">
      <w:pPr>
        <w:pStyle w:val="Corpodeltesto"/>
        <w:widowControl w:val="0"/>
        <w:spacing w:before="60" w:after="60" w:line="276" w:lineRule="auto"/>
        <w:jc w:val="both"/>
        <w:rPr>
          <w:rFonts w:asciiTheme="minorHAnsi" w:hAnsiTheme="minorHAnsi"/>
          <w:i/>
          <w:color w:val="auto"/>
          <w:sz w:val="22"/>
          <w:szCs w:val="22"/>
        </w:rPr>
      </w:pPr>
      <w:r w:rsidRPr="00B46324">
        <w:rPr>
          <w:rFonts w:asciiTheme="minorHAnsi" w:hAnsiTheme="minorHAnsi"/>
          <w:i/>
          <w:color w:val="auto"/>
          <w:sz w:val="22"/>
          <w:szCs w:val="22"/>
        </w:rPr>
        <w:t xml:space="preserve">N.B. 2: si ricorda che la mandataria deve eseguire le prestazioni </w:t>
      </w:r>
      <w:r w:rsidRPr="00573C0A">
        <w:rPr>
          <w:rFonts w:asciiTheme="minorHAnsi" w:hAnsiTheme="minorHAnsi"/>
          <w:b/>
          <w:i/>
          <w:color w:val="auto"/>
          <w:sz w:val="22"/>
          <w:szCs w:val="22"/>
          <w:u w:val="single"/>
        </w:rPr>
        <w:t>in misura maggioritaria</w:t>
      </w:r>
      <w:r w:rsidRPr="00B46324">
        <w:rPr>
          <w:rFonts w:asciiTheme="minorHAnsi" w:hAnsiTheme="minorHAnsi"/>
          <w:i/>
          <w:color w:val="auto"/>
          <w:sz w:val="22"/>
          <w:szCs w:val="22"/>
        </w:rPr>
        <w:t xml:space="preserve"> rispetto alle mandanti</w:t>
      </w:r>
      <w:r>
        <w:rPr>
          <w:rFonts w:asciiTheme="minorHAnsi" w:hAnsiTheme="minorHAnsi"/>
          <w:i/>
          <w:color w:val="auto"/>
          <w:sz w:val="22"/>
          <w:szCs w:val="22"/>
        </w:rPr>
        <w:t>.</w:t>
      </w:r>
    </w:p>
    <w:p w:rsidR="00086268" w:rsidRPr="00B46324" w:rsidRDefault="00086268" w:rsidP="002523F4">
      <w:pPr>
        <w:pStyle w:val="Corpodeltesto"/>
        <w:widowControl w:val="0"/>
        <w:spacing w:before="60" w:after="60" w:line="276" w:lineRule="auto"/>
        <w:jc w:val="both"/>
        <w:rPr>
          <w:rFonts w:asciiTheme="minorHAnsi" w:hAnsiTheme="minorHAnsi"/>
          <w:i/>
          <w:color w:val="auto"/>
          <w:sz w:val="22"/>
          <w:szCs w:val="22"/>
        </w:rPr>
      </w:pPr>
    </w:p>
    <w:p w:rsidR="00C173A0" w:rsidRPr="00CA0FE4" w:rsidRDefault="00B46324" w:rsidP="003C11F6">
      <w:pPr>
        <w:pStyle w:val="Corpodel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t xml:space="preserve"> </w:t>
      </w:r>
      <w:r w:rsidR="00C173A0" w:rsidRPr="0046117B">
        <w:rPr>
          <w:rFonts w:asciiTheme="minorHAnsi" w:hAnsiTheme="minorHAnsi"/>
          <w:i/>
          <w:color w:val="auto"/>
          <w:sz w:val="22"/>
          <w:szCs w:val="22"/>
        </w:rPr>
        <w:t>(</w:t>
      </w:r>
      <w:r w:rsidR="00C173A0" w:rsidRPr="00A83AFF">
        <w:rPr>
          <w:rFonts w:asciiTheme="minorHAnsi" w:hAnsiTheme="minorHAnsi"/>
          <w:i/>
          <w:color w:val="auto"/>
          <w:sz w:val="22"/>
          <w:szCs w:val="22"/>
          <w:u w:val="single"/>
        </w:rPr>
        <w:t xml:space="preserve">dichiarazione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C173A0"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00C173A0" w:rsidRPr="00A83AFF">
        <w:rPr>
          <w:rFonts w:asciiTheme="minorHAnsi" w:hAnsiTheme="minorHAnsi"/>
          <w:color w:val="auto"/>
          <w:sz w:val="22"/>
          <w:szCs w:val="22"/>
        </w:rPr>
        <w:t>, la quale stipulerà il contratto in nome e per conto delle mandanti/consorziate.</w:t>
      </w:r>
    </w:p>
    <w:p w:rsidR="00AD7755" w:rsidRPr="00CA0FE4" w:rsidRDefault="00AD7755" w:rsidP="003C11F6">
      <w:pPr>
        <w:pStyle w:val="Corpodeltesto"/>
        <w:widowControl w:val="0"/>
        <w:spacing w:before="60" w:after="60" w:line="276" w:lineRule="auto"/>
        <w:ind w:left="6"/>
        <w:jc w:val="both"/>
        <w:rPr>
          <w:rFonts w:asciiTheme="minorHAnsi" w:hAnsiTheme="minorHAnsi"/>
          <w:color w:val="auto"/>
          <w:sz w:val="22"/>
          <w:szCs w:val="22"/>
        </w:rPr>
      </w:pPr>
    </w:p>
    <w:p w:rsidR="00C173A0" w:rsidRDefault="00C173A0" w:rsidP="003C11F6">
      <w:pPr>
        <w:pStyle w:val="Corpodel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AD7755" w:rsidRPr="00B46324" w:rsidRDefault="00AD7755" w:rsidP="003C11F6">
      <w:pPr>
        <w:spacing w:before="60" w:after="60" w:line="276" w:lineRule="auto"/>
        <w:rPr>
          <w:rFonts w:asciiTheme="minorHAnsi" w:hAnsiTheme="minorHAnsi"/>
          <w:color w:val="auto"/>
          <w:sz w:val="22"/>
          <w:szCs w:val="22"/>
        </w:rPr>
      </w:pPr>
    </w:p>
    <w:p w:rsidR="00C173A0" w:rsidRDefault="00C173A0" w:rsidP="003C11F6">
      <w:pPr>
        <w:pStyle w:val="Corpodel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AD7755">
        <w:rPr>
          <w:rFonts w:asciiTheme="minorHAnsi" w:hAnsiTheme="minorHAnsi"/>
          <w:color w:val="auto"/>
          <w:sz w:val="22"/>
          <w:szCs w:val="22"/>
        </w:rPr>
        <w:t>si allegano in copia autentica.</w:t>
      </w:r>
    </w:p>
    <w:p w:rsidR="00AD7755" w:rsidRDefault="00AD7755" w:rsidP="00AD7755">
      <w:pPr>
        <w:pStyle w:val="Corpodeltesto"/>
        <w:widowControl w:val="0"/>
        <w:spacing w:before="60" w:after="60" w:line="276" w:lineRule="auto"/>
        <w:jc w:val="both"/>
        <w:rPr>
          <w:rFonts w:asciiTheme="minorHAnsi" w:hAnsiTheme="minorHAnsi"/>
          <w:color w:val="auto"/>
          <w:sz w:val="22"/>
          <w:szCs w:val="22"/>
        </w:rPr>
      </w:pPr>
    </w:p>
    <w:p w:rsidR="000B18D6" w:rsidRPr="00A83AFF" w:rsidRDefault="000B18D6" w:rsidP="00AD7755">
      <w:pPr>
        <w:pStyle w:val="Corpodeltesto"/>
        <w:widowControl w:val="0"/>
        <w:spacing w:before="60" w:after="60" w:line="276" w:lineRule="auto"/>
        <w:jc w:val="both"/>
        <w:rPr>
          <w:rFonts w:asciiTheme="minorHAnsi" w:hAnsiTheme="minorHAnsi"/>
          <w:color w:val="auto"/>
          <w:sz w:val="22"/>
          <w:szCs w:val="22"/>
        </w:rPr>
      </w:pPr>
    </w:p>
    <w:p w:rsidR="00C173A0" w:rsidRPr="00EA1723" w:rsidRDefault="00C173A0" w:rsidP="003C11F6">
      <w:pPr>
        <w:shd w:val="clear" w:color="auto" w:fill="DFDFDF"/>
        <w:spacing w:before="60" w:after="60" w:line="276" w:lineRule="auto"/>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3C11F6">
      <w:pPr>
        <w:spacing w:before="60" w:after="60" w:line="276" w:lineRule="auto"/>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CA0FE4" w:rsidRPr="00A83AFF" w:rsidRDefault="00CA0FE4" w:rsidP="003C11F6">
      <w:pPr>
        <w:spacing w:before="60" w:after="60" w:line="276" w:lineRule="auto"/>
        <w:jc w:val="both"/>
        <w:rPr>
          <w:rFonts w:asciiTheme="minorHAnsi" w:hAnsiTheme="minorHAnsi"/>
          <w:b/>
          <w:color w:val="auto"/>
          <w:sz w:val="22"/>
          <w:szCs w:val="22"/>
        </w:rPr>
      </w:pPr>
    </w:p>
    <w:p w:rsidR="00C173A0" w:rsidRPr="00A83AFF" w:rsidRDefault="00C173A0" w:rsidP="003C11F6">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Pr="00A83AFF" w:rsidRDefault="00763445" w:rsidP="003C11F6">
      <w:pPr>
        <w:pStyle w:val="Corpodeltesto21"/>
        <w:spacing w:before="60" w:after="60" w:line="276" w:lineRule="auto"/>
        <w:rPr>
          <w:rFonts w:asciiTheme="minorHAnsi" w:hAnsiTheme="minorHAnsi"/>
          <w:bCs/>
          <w:color w:val="auto"/>
          <w:sz w:val="22"/>
          <w:szCs w:val="22"/>
          <w:u w:val="single"/>
        </w:rPr>
      </w:pPr>
    </w:p>
    <w:p w:rsidR="00EA1723" w:rsidRDefault="002C59E7" w:rsidP="003C11F6">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 xml:space="preserve"> </w:t>
      </w:r>
      <w:r w:rsidR="00C173A0" w:rsidRPr="00A83AFF">
        <w:rPr>
          <w:rFonts w:asciiTheme="minorHAnsi" w:hAnsiTheme="minorHAnsi"/>
          <w:bCs/>
          <w:color w:val="auto"/>
          <w:sz w:val="22"/>
          <w:szCs w:val="22"/>
        </w:rPr>
        <w:t>che il consorzio è costituito dalle seguenti consorziate con indicazione di quelle per conto delle quali partecipa/esecutrici:</w:t>
      </w:r>
    </w:p>
    <w:tbl>
      <w:tblPr>
        <w:tblpPr w:leftFromText="141" w:rightFromText="141" w:vertAnchor="text" w:horzAnchor="margin" w:tblpY="68"/>
        <w:tblW w:w="9654" w:type="dxa"/>
        <w:tblLayout w:type="fixed"/>
        <w:tblCellMar>
          <w:left w:w="93" w:type="dxa"/>
        </w:tblCellMar>
        <w:tblLook w:val="0000"/>
      </w:tblPr>
      <w:tblGrid>
        <w:gridCol w:w="4111"/>
        <w:gridCol w:w="3259"/>
        <w:gridCol w:w="2284"/>
      </w:tblGrid>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C2D69B" w:themeFill="accent3" w:themeFillTint="99"/>
            <w:vAlign w:val="center"/>
          </w:tcPr>
          <w:p w:rsidR="002C59E7" w:rsidRPr="00E9560D" w:rsidRDefault="002C59E7" w:rsidP="002C59E7">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C2D69B" w:themeFill="accent3" w:themeFillTint="99"/>
            <w:vAlign w:val="center"/>
          </w:tcPr>
          <w:p w:rsidR="002C59E7" w:rsidRPr="00E9560D" w:rsidRDefault="002C59E7" w:rsidP="002C59E7">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vAlign w:val="center"/>
          </w:tcPr>
          <w:p w:rsidR="002C59E7" w:rsidRPr="00E9560D" w:rsidRDefault="002C59E7" w:rsidP="002C59E7">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bl>
    <w:p w:rsidR="00C173A0" w:rsidRPr="00EA1723" w:rsidRDefault="00902134" w:rsidP="003C11F6">
      <w:pPr>
        <w:shd w:val="clear" w:color="auto" w:fill="DFDFDF"/>
        <w:spacing w:before="60" w:after="60" w:line="276" w:lineRule="auto"/>
        <w:ind w:right="-1" w:firstLine="284"/>
        <w:jc w:val="both"/>
        <w:rPr>
          <w:rFonts w:asciiTheme="minorHAnsi" w:hAnsiTheme="minorHAnsi"/>
          <w:b/>
          <w:i/>
          <w:color w:val="auto"/>
          <w:szCs w:val="22"/>
        </w:rPr>
      </w:pPr>
      <w:bookmarkStart w:id="18" w:name="OLE_LINK5"/>
      <w:bookmarkStart w:id="19" w:name="OLE_LINK4"/>
      <w:bookmarkEnd w:id="18"/>
      <w:bookmarkEnd w:id="19"/>
      <w:r w:rsidRPr="00EA1723">
        <w:rPr>
          <w:rFonts w:asciiTheme="minorHAnsi" w:hAnsiTheme="minorHAnsi"/>
          <w:b/>
          <w:i/>
          <w:color w:val="auto"/>
          <w:szCs w:val="22"/>
        </w:rPr>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 xml:space="preserve">caso di aggregazioni </w:t>
      </w:r>
      <w:r w:rsidR="00BF1787">
        <w:rPr>
          <w:rFonts w:asciiTheme="minorHAnsi" w:hAnsiTheme="minorHAnsi"/>
          <w:b/>
          <w:i/>
          <w:color w:val="auto"/>
          <w:szCs w:val="22"/>
        </w:rPr>
        <w:t xml:space="preserve">di rete </w:t>
      </w:r>
      <w:r w:rsidR="00C173A0" w:rsidRPr="00EA1723">
        <w:rPr>
          <w:rFonts w:asciiTheme="minorHAnsi" w:hAnsiTheme="minorHAnsi"/>
          <w:b/>
          <w:i/>
          <w:color w:val="auto"/>
          <w:szCs w:val="22"/>
        </w:rPr>
        <w:t>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3C11F6">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in caso di aggregazioni di rete l’organo comune, la mandataria e ognun</w:t>
      </w:r>
      <w:r w:rsidR="00BF1787">
        <w:rPr>
          <w:rFonts w:asciiTheme="minorHAnsi" w:hAnsiTheme="minorHAnsi"/>
          <w:b/>
          <w:color w:val="auto"/>
          <w:sz w:val="20"/>
          <w:szCs w:val="22"/>
        </w:rPr>
        <w:t>o</w:t>
      </w:r>
      <w:r w:rsidRPr="00A83AFF">
        <w:rPr>
          <w:rFonts w:asciiTheme="minorHAnsi" w:hAnsiTheme="minorHAnsi"/>
          <w:b/>
          <w:color w:val="auto"/>
          <w:sz w:val="20"/>
          <w:szCs w:val="22"/>
        </w:rPr>
        <w:t xml:space="preserve"> </w:t>
      </w:r>
      <w:r w:rsidR="00BF1787">
        <w:rPr>
          <w:rFonts w:asciiTheme="minorHAnsi" w:hAnsiTheme="minorHAnsi"/>
          <w:b/>
          <w:color w:val="auto"/>
          <w:sz w:val="20"/>
          <w:szCs w:val="22"/>
        </w:rPr>
        <w:t xml:space="preserve">degli operatori economici </w:t>
      </w:r>
      <w:r w:rsidRPr="00A83AFF">
        <w:rPr>
          <w:rFonts w:asciiTheme="minorHAnsi" w:hAnsiTheme="minorHAnsi"/>
          <w:b/>
          <w:color w:val="auto"/>
          <w:sz w:val="20"/>
          <w:szCs w:val="22"/>
        </w:rPr>
        <w:t xml:space="preserve">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lastRenderedPageBreak/>
        <w:t>Per le aggregazioni di rete: se la rete è dotata di un organo comune con potere di rappresentanza e soggettività giuridica</w:t>
      </w:r>
    </w:p>
    <w:p w:rsidR="009C677C" w:rsidRPr="00A83AFF" w:rsidRDefault="009C677C" w:rsidP="003C11F6">
      <w:pPr>
        <w:widowControl w:val="0"/>
        <w:spacing w:before="60" w:after="60" w:line="276" w:lineRule="auto"/>
        <w:jc w:val="both"/>
        <w:rPr>
          <w:rFonts w:asciiTheme="minorHAnsi" w:hAnsiTheme="minorHAnsi"/>
          <w:b/>
          <w:color w:val="auto"/>
          <w:sz w:val="22"/>
          <w:szCs w:val="22"/>
        </w:rPr>
      </w:pPr>
    </w:p>
    <w:p w:rsidR="00FF2697" w:rsidRDefault="00C173A0" w:rsidP="003C11F6">
      <w:pPr>
        <w:pStyle w:val="Paragrafoelenco"/>
        <w:numPr>
          <w:ilvl w:val="0"/>
          <w:numId w:val="8"/>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l’aggregazione concorre per </w:t>
      </w:r>
      <w:r w:rsidR="00BF1787">
        <w:rPr>
          <w:rFonts w:asciiTheme="minorHAnsi" w:hAnsiTheme="minorHAnsi"/>
          <w:color w:val="auto"/>
          <w:sz w:val="22"/>
          <w:szCs w:val="22"/>
        </w:rPr>
        <w:t xml:space="preserve">i </w:t>
      </w:r>
      <w:r w:rsidRPr="00A83AFF">
        <w:rPr>
          <w:rFonts w:asciiTheme="minorHAnsi" w:hAnsiTheme="minorHAnsi"/>
          <w:color w:val="auto"/>
          <w:sz w:val="22"/>
          <w:szCs w:val="22"/>
        </w:rPr>
        <w:t xml:space="preserve">seguenti </w:t>
      </w:r>
      <w:r w:rsidR="00BF1787">
        <w:rPr>
          <w:rFonts w:asciiTheme="minorHAnsi" w:hAnsiTheme="minorHAnsi"/>
          <w:color w:val="auto"/>
          <w:sz w:val="22"/>
          <w:szCs w:val="22"/>
        </w:rPr>
        <w:t xml:space="preserve">operatori economici </w:t>
      </w:r>
      <w:r w:rsidRPr="00A83AFF">
        <w:rPr>
          <w:rFonts w:asciiTheme="minorHAnsi" w:hAnsiTheme="minorHAnsi"/>
          <w:color w:val="auto"/>
          <w:sz w:val="22"/>
          <w:szCs w:val="22"/>
        </w:rPr>
        <w:t>e che le parti del servizio, ovvero la percentuale in caso di servizio</w:t>
      </w:r>
      <w:r w:rsidR="00086268">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086268">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aggregati in rete sono le seguenti:</w:t>
      </w:r>
    </w:p>
    <w:p w:rsidR="009C677C" w:rsidRDefault="009C677C" w:rsidP="003C11F6">
      <w:pPr>
        <w:pStyle w:val="Paragrafoelenco"/>
        <w:spacing w:before="60" w:after="60" w:line="276" w:lineRule="auto"/>
        <w:ind w:left="357" w:right="119"/>
        <w:contextualSpacing w:val="0"/>
        <w:jc w:val="both"/>
        <w:rPr>
          <w:rFonts w:asciiTheme="minorHAnsi" w:hAnsiTheme="minorHAnsi"/>
          <w:color w:val="auto"/>
          <w:sz w:val="22"/>
          <w:szCs w:val="22"/>
        </w:rPr>
      </w:pPr>
    </w:p>
    <w:p w:rsidR="009303C1" w:rsidRPr="004F3424" w:rsidRDefault="009303C1" w:rsidP="003C11F6">
      <w:pPr>
        <w:pStyle w:val="Paragrafoelenco"/>
        <w:spacing w:before="60" w:after="60" w:line="276" w:lineRule="auto"/>
        <w:ind w:left="357" w:right="119"/>
        <w:contextualSpacing w:val="0"/>
        <w:jc w:val="both"/>
        <w:rPr>
          <w:rFonts w:asciiTheme="minorHAnsi" w:hAnsiTheme="minorHAnsi"/>
          <w:color w:val="auto"/>
          <w:sz w:val="22"/>
          <w:szCs w:val="22"/>
        </w:rPr>
      </w:pPr>
    </w:p>
    <w:tbl>
      <w:tblPr>
        <w:tblW w:w="4808" w:type="pct"/>
        <w:tblInd w:w="377" w:type="dxa"/>
        <w:tblCellMar>
          <w:left w:w="93" w:type="dxa"/>
        </w:tblCellMar>
        <w:tblLook w:val="000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9C677C" w:rsidRDefault="00503CA2" w:rsidP="009C677C">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w:t>
            </w:r>
            <w:r w:rsidR="00CA0FE4">
              <w:rPr>
                <w:rFonts w:asciiTheme="minorHAnsi" w:hAnsiTheme="minorHAnsi"/>
                <w:b/>
                <w:color w:val="auto"/>
                <w:sz w:val="22"/>
                <w:szCs w:val="22"/>
              </w:rPr>
              <w:t xml:space="preserve">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C173A0" w:rsidRDefault="00C173A0"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945AE7" w:rsidRPr="00A83AFF" w:rsidRDefault="00945AE7"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C173A0" w:rsidRPr="00A83AFF" w:rsidRDefault="00C173A0" w:rsidP="003C11F6">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rete: se la rete è dotata di un organo comune con potere di rappresentanza ma è priva di soggettività giuridica</w:t>
      </w:r>
    </w:p>
    <w:p w:rsidR="006C08BF" w:rsidRPr="0046117B" w:rsidRDefault="006C08BF" w:rsidP="003C11F6">
      <w:pPr>
        <w:widowControl w:val="0"/>
        <w:spacing w:before="60" w:after="60" w:line="276" w:lineRule="auto"/>
        <w:jc w:val="both"/>
        <w:rPr>
          <w:rFonts w:asciiTheme="minorHAnsi" w:hAnsiTheme="minorHAnsi"/>
          <w:color w:val="auto"/>
          <w:sz w:val="22"/>
          <w:szCs w:val="22"/>
        </w:rPr>
      </w:pPr>
    </w:p>
    <w:p w:rsidR="00C173A0" w:rsidRPr="00A83AFF" w:rsidRDefault="00C173A0" w:rsidP="003C11F6">
      <w:pPr>
        <w:pStyle w:val="Paragrafoelenco"/>
        <w:numPr>
          <w:ilvl w:val="0"/>
          <w:numId w:val="10"/>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che le parti del servizio, ovvero la percentuale in caso di servizio</w:t>
      </w:r>
      <w:r w:rsidR="00086268">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086268">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3C11F6">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BF1787"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w:t>
            </w:r>
            <w:r w:rsidR="00D07E1E" w:rsidRPr="00A83AFF">
              <w:rPr>
                <w:rFonts w:asciiTheme="minorHAnsi" w:hAnsiTheme="minorHAnsi"/>
                <w:b/>
                <w:color w:val="auto"/>
                <w:sz w:val="22"/>
                <w:szCs w:val="22"/>
              </w:rPr>
              <w:t>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9C677C" w:rsidRDefault="00D07E1E" w:rsidP="009C677C">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Parte 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bl>
    <w:p w:rsidR="00783782" w:rsidRDefault="00783782" w:rsidP="003C11F6">
      <w:pPr>
        <w:widowControl w:val="0"/>
        <w:spacing w:before="60" w:after="60" w:line="276" w:lineRule="auto"/>
        <w:jc w:val="both"/>
        <w:rPr>
          <w:rFonts w:asciiTheme="minorHAnsi" w:hAnsiTheme="minorHAnsi"/>
          <w:color w:val="auto"/>
          <w:sz w:val="22"/>
          <w:szCs w:val="22"/>
        </w:rPr>
      </w:pPr>
    </w:p>
    <w:p w:rsidR="00086268" w:rsidRPr="00A83AFF" w:rsidRDefault="00086268"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3C11F6">
      <w:pPr>
        <w:widowControl w:val="0"/>
        <w:spacing w:before="60" w:after="60" w:line="276" w:lineRule="auto"/>
        <w:ind w:left="426"/>
        <w:jc w:val="both"/>
        <w:rPr>
          <w:rFonts w:asciiTheme="minorHAnsi" w:hAnsiTheme="minorHAnsi"/>
          <w:color w:val="auto"/>
          <w:sz w:val="22"/>
          <w:szCs w:val="22"/>
        </w:rPr>
      </w:pP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t xml:space="preserve">che le parti del servizio, ovvero la </w:t>
      </w:r>
      <w:r w:rsidR="00503CA2">
        <w:rPr>
          <w:rFonts w:asciiTheme="minorHAnsi" w:eastAsia="Calibri" w:hAnsiTheme="minorHAnsi" w:cs="Calibri"/>
          <w:kern w:val="0"/>
          <w:sz w:val="22"/>
          <w:szCs w:val="22"/>
        </w:rPr>
        <w:t>percentuale in caso di servizio</w:t>
      </w:r>
      <w:r w:rsidRPr="00A83AFF">
        <w:rPr>
          <w:rFonts w:asciiTheme="minorHAnsi" w:eastAsia="Calibri" w:hAnsiTheme="minorHAnsi" w:cs="Calibri"/>
          <w:kern w:val="0"/>
          <w:sz w:val="22"/>
          <w:szCs w:val="22"/>
        </w:rPr>
        <w:t xml:space="preserve"> indivisibil</w:t>
      </w:r>
      <w:r w:rsidR="00086268">
        <w:rPr>
          <w:rFonts w:asciiTheme="minorHAnsi" w:eastAsia="Calibri" w:hAnsiTheme="minorHAnsi" w:cs="Calibri"/>
          <w:kern w:val="0"/>
          <w:sz w:val="22"/>
          <w:szCs w:val="22"/>
        </w:rPr>
        <w:t>e</w:t>
      </w:r>
      <w:r w:rsidRPr="00A83AFF">
        <w:rPr>
          <w:rFonts w:asciiTheme="minorHAnsi" w:eastAsia="Calibri" w:hAnsiTheme="minorHAnsi" w:cs="Calibri"/>
          <w:kern w:val="0"/>
          <w:sz w:val="22"/>
          <w:szCs w:val="22"/>
        </w:rPr>
        <w:t>, che saranno eseguite dai singoli operatori economici aggregati in rete sono le seguenti:</w:t>
      </w:r>
    </w:p>
    <w:p w:rsidR="00FF2697" w:rsidRPr="00A83AFF" w:rsidRDefault="00FF2697" w:rsidP="003C11F6">
      <w:pPr>
        <w:spacing w:before="60" w:after="60" w:line="276" w:lineRule="auto"/>
        <w:ind w:right="119"/>
        <w:jc w:val="both"/>
        <w:rPr>
          <w:rFonts w:asciiTheme="minorHAnsi" w:eastAsia="Calibri" w:hAnsiTheme="minorHAnsi" w:cs="Calibri"/>
          <w:kern w:val="0"/>
          <w:sz w:val="22"/>
          <w:szCs w:val="22"/>
        </w:rPr>
      </w:pPr>
    </w:p>
    <w:tbl>
      <w:tblPr>
        <w:tblW w:w="9708" w:type="dxa"/>
        <w:tblInd w:w="361" w:type="dxa"/>
        <w:tblLayout w:type="fixed"/>
        <w:tblCellMar>
          <w:left w:w="93" w:type="dxa"/>
        </w:tblCellMar>
        <w:tblLook w:val="0000"/>
      </w:tblPr>
      <w:tblGrid>
        <w:gridCol w:w="2068"/>
        <w:gridCol w:w="2267"/>
        <w:gridCol w:w="1807"/>
        <w:gridCol w:w="1484"/>
        <w:gridCol w:w="2082"/>
      </w:tblGrid>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p>
          <w:p w:rsidR="00C173A0" w:rsidRPr="00A83AFF" w:rsidRDefault="00503CA2" w:rsidP="003C11F6">
            <w:pPr>
              <w:spacing w:before="60" w:after="60" w:line="276" w:lineRule="auto"/>
              <w:ind w:right="51"/>
              <w:jc w:val="center"/>
              <w:rPr>
                <w:rFonts w:asciiTheme="minorHAnsi" w:hAnsiTheme="minorHAnsi"/>
                <w:szCs w:val="22"/>
              </w:rPr>
            </w:pPr>
            <w:r>
              <w:rPr>
                <w:rFonts w:asciiTheme="minorHAnsi" w:hAnsiTheme="minorHAnsi"/>
                <w:b/>
                <w:color w:val="auto"/>
                <w:sz w:val="22"/>
                <w:szCs w:val="22"/>
              </w:rPr>
              <w:t>del</w:t>
            </w:r>
            <w:r w:rsidR="00C173A0" w:rsidRPr="00A83AFF">
              <w:rPr>
                <w:rFonts w:asciiTheme="minorHAnsi" w:hAnsiTheme="minorHAnsi"/>
                <w:b/>
                <w:color w:val="auto"/>
                <w:sz w:val="22"/>
                <w:szCs w:val="22"/>
              </w:rPr>
              <w:t xml:space="preserve"> servizio</w:t>
            </w:r>
          </w:p>
        </w:tc>
      </w:tr>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1D1B4A" w:rsidRDefault="001D1B4A" w:rsidP="003C11F6">
      <w:pPr>
        <w:spacing w:before="60" w:after="60" w:line="276" w:lineRule="auto"/>
        <w:rPr>
          <w:rFonts w:asciiTheme="minorHAnsi" w:hAnsiTheme="minorHAnsi"/>
          <w:color w:val="auto"/>
          <w:sz w:val="22"/>
          <w:szCs w:val="22"/>
        </w:rPr>
      </w:pPr>
    </w:p>
    <w:p w:rsidR="00134385" w:rsidRPr="007C19A8" w:rsidRDefault="00134385" w:rsidP="003C11F6">
      <w:pPr>
        <w:spacing w:before="60" w:after="60" w:line="276" w:lineRule="auto"/>
        <w:rPr>
          <w:rFonts w:asciiTheme="minorHAnsi" w:hAnsiTheme="minorHAnsi"/>
          <w:color w:val="auto"/>
          <w:sz w:val="22"/>
          <w:szCs w:val="22"/>
        </w:rPr>
      </w:pPr>
    </w:p>
    <w:p w:rsidR="007C19A8" w:rsidRDefault="007C19A8" w:rsidP="003C11F6">
      <w:pPr>
        <w:spacing w:before="60" w:after="60" w:line="276" w:lineRule="auto"/>
        <w:jc w:val="center"/>
        <w:rPr>
          <w:rFonts w:asciiTheme="minorHAnsi" w:hAnsiTheme="minorHAnsi"/>
          <w:b/>
          <w:color w:val="auto"/>
          <w:sz w:val="22"/>
          <w:szCs w:val="22"/>
        </w:rPr>
      </w:pPr>
    </w:p>
    <w:p w:rsidR="00C173A0" w:rsidRPr="00A83AFF" w:rsidRDefault="00C173A0" w:rsidP="003C11F6">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3C11F6">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BF1787" w:rsidRDefault="00BF1787" w:rsidP="003C11F6">
      <w:pPr>
        <w:pStyle w:val="Corpodeltesto21"/>
        <w:spacing w:before="60" w:after="60" w:line="276" w:lineRule="auto"/>
        <w:rPr>
          <w:rFonts w:asciiTheme="minorHAnsi" w:hAnsiTheme="minorHAnsi"/>
          <w:color w:val="auto"/>
          <w:sz w:val="22"/>
          <w:szCs w:val="22"/>
        </w:rPr>
      </w:pPr>
    </w:p>
    <w:p w:rsidR="00086268" w:rsidRPr="00086268" w:rsidRDefault="00C173A0" w:rsidP="003C11F6">
      <w:pPr>
        <w:pStyle w:val="Paragrafoelenco1"/>
        <w:numPr>
          <w:ilvl w:val="0"/>
          <w:numId w:val="2"/>
        </w:numPr>
        <w:tabs>
          <w:tab w:val="left" w:pos="426"/>
        </w:tabs>
        <w:spacing w:before="60" w:after="60" w:line="276" w:lineRule="auto"/>
        <w:ind w:left="426" w:hanging="426"/>
        <w:contextualSpacing w:val="0"/>
        <w:jc w:val="both"/>
        <w:rPr>
          <w:rFonts w:asciiTheme="minorHAnsi" w:hAnsiTheme="minorHAnsi"/>
          <w:i/>
          <w:color w:val="auto"/>
          <w:sz w:val="22"/>
          <w:szCs w:val="22"/>
        </w:rPr>
      </w:pPr>
      <w:r w:rsidRPr="00A83AFF">
        <w:rPr>
          <w:rFonts w:asciiTheme="minorHAnsi" w:hAnsiTheme="minorHAnsi"/>
          <w:b/>
          <w:color w:val="auto"/>
          <w:sz w:val="22"/>
          <w:szCs w:val="22"/>
        </w:rPr>
        <w:t>(</w:t>
      </w:r>
      <w:r w:rsidR="00A3315F" w:rsidRPr="00A83AFF">
        <w:rPr>
          <w:rFonts w:asciiTheme="minorHAnsi" w:hAnsiTheme="minorHAnsi"/>
          <w:b/>
          <w:color w:val="auto"/>
          <w:sz w:val="22"/>
          <w:szCs w:val="22"/>
        </w:rPr>
        <w:t xml:space="preserve">eventuale,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p>
    <w:p w:rsidR="00C173A0" w:rsidRPr="00A83AFF" w:rsidRDefault="0055743A" w:rsidP="00086268">
      <w:pPr>
        <w:pStyle w:val="Paragrafoelenco1"/>
        <w:tabs>
          <w:tab w:val="left" w:pos="426"/>
        </w:tabs>
        <w:spacing w:before="60" w:after="60" w:line="276" w:lineRule="auto"/>
        <w:ind w:left="426"/>
        <w:contextualSpacing w:val="0"/>
        <w:jc w:val="both"/>
        <w:rPr>
          <w:rFonts w:asciiTheme="minorHAnsi" w:hAnsiTheme="minorHAnsi"/>
          <w:i/>
          <w:color w:val="auto"/>
          <w:sz w:val="22"/>
          <w:szCs w:val="22"/>
        </w:rPr>
      </w:pPr>
      <w:r>
        <w:rPr>
          <w:rFonts w:asciiTheme="minorHAnsi" w:hAnsiTheme="minorHAnsi"/>
          <w:color w:val="auto"/>
          <w:sz w:val="22"/>
          <w:szCs w:val="22"/>
        </w:rPr>
        <w:t xml:space="preserve">che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00C173A0" w:rsidRPr="00A83AFF">
        <w:rPr>
          <w:rFonts w:asciiTheme="minorHAnsi" w:hAnsiTheme="minorHAnsi"/>
          <w:color w:val="auto"/>
          <w:sz w:val="22"/>
          <w:szCs w:val="22"/>
        </w:rPr>
        <w:t>:</w:t>
      </w:r>
    </w:p>
    <w:p w:rsidR="00134385" w:rsidRPr="00086268" w:rsidRDefault="00134385"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7C19A8" w:rsidRDefault="007C19A8"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CE4F45" w:rsidRPr="00EA1723" w:rsidRDefault="00CE4F45" w:rsidP="003C11F6">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C11F6">
            <w:pPr>
              <w:snapToGrid w:val="0"/>
              <w:spacing w:before="60" w:after="60" w:line="276" w:lineRule="auto"/>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lastRenderedPageBreak/>
              <w:t>SEZIONE C</w:t>
            </w:r>
          </w:p>
          <w:p w:rsidR="00C173A0" w:rsidRPr="00A83AFF" w:rsidRDefault="00C173A0" w:rsidP="003C11F6">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C11F6">
            <w:pPr>
              <w:snapToGrid w:val="0"/>
              <w:spacing w:before="60" w:after="60" w:line="276" w:lineRule="auto"/>
              <w:jc w:val="center"/>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lastRenderedPageBreak/>
              <w:t>Allegati</w:t>
            </w:r>
          </w:p>
        </w:tc>
      </w:tr>
    </w:tbl>
    <w:p w:rsidR="001D1B4A" w:rsidRPr="00A83AFF" w:rsidRDefault="001D1B4A"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5"/>
        </w:numPr>
        <w:tabs>
          <w:tab w:val="left" w:pos="426"/>
        </w:tabs>
        <w:spacing w:before="60" w:after="60" w:line="276" w:lineRule="auto"/>
        <w:contextualSpacing w:val="0"/>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6"/>
      </w:r>
    </w:p>
    <w:p w:rsidR="00C173A0" w:rsidRPr="00A83AFF" w:rsidRDefault="00C173A0"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AC0CF1" w:rsidRPr="00AC0CF1" w:rsidRDefault="00AC0CF1"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C0CF1">
        <w:rPr>
          <w:rFonts w:asciiTheme="minorHAnsi" w:hAnsiTheme="minorHAnsi"/>
          <w:color w:val="auto"/>
          <w:sz w:val="22"/>
          <w:szCs w:val="22"/>
        </w:rPr>
        <w:t>Documentazione comprovante l’avvenuto versamento del contributo a favore dell’ANAC</w:t>
      </w:r>
      <w:r>
        <w:rPr>
          <w:rFonts w:asciiTheme="minorHAnsi" w:hAnsiTheme="minorHAnsi"/>
          <w:color w:val="auto"/>
          <w:sz w:val="22"/>
          <w:szCs w:val="22"/>
        </w:rPr>
        <w:t>;</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Pr="00A83AFF">
        <w:rPr>
          <w:rFonts w:asciiTheme="minorHAnsi" w:hAnsiTheme="minorHAnsi"/>
          <w:iCs/>
          <w:color w:val="auto"/>
          <w:sz w:val="22"/>
          <w:szCs w:val="22"/>
        </w:rPr>
        <w:t>dall’impresa ausiliaria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0B18D6" w:rsidRDefault="008B7B85" w:rsidP="003C11F6">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Contratto di avvalimento firmato digitalmente dal concorrente e dall’impresa ausiliaria;</w:t>
      </w:r>
    </w:p>
    <w:p w:rsidR="000B18D6" w:rsidRPr="00A83AFF" w:rsidRDefault="000B18D6" w:rsidP="003C11F6">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631F31">
        <w:rPr>
          <w:rFonts w:asciiTheme="minorHAnsi" w:hAnsiTheme="minorHAnsi"/>
          <w:sz w:val="22"/>
        </w:rPr>
        <w:t>Scansione in formato pdf della marca da bollo, debitamente annullata, utilizzando l’apposito modello predisposto dalla Stazione appaltante, ovvero scansione in formato pdf del modello F23 pagato</w:t>
      </w:r>
      <w:r>
        <w:rPr>
          <w:rFonts w:asciiTheme="minorHAnsi" w:hAnsiTheme="minorHAnsi"/>
          <w:sz w:val="22"/>
        </w:rPr>
        <w:t>;</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 _____________________________.</w:t>
      </w:r>
    </w:p>
    <w:p w:rsidR="00622727" w:rsidRDefault="00622727" w:rsidP="003C11F6">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3C11F6">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9536DF" w:rsidRDefault="009536DF" w:rsidP="009536DF">
      <w:pPr>
        <w:spacing w:before="60" w:after="60" w:line="276" w:lineRule="auto"/>
        <w:jc w:val="both"/>
        <w:rPr>
          <w:rFonts w:asciiTheme="minorHAnsi" w:hAnsiTheme="minorHAnsi"/>
          <w:b/>
          <w:sz w:val="20"/>
        </w:rPr>
      </w:pPr>
    </w:p>
    <w:p w:rsidR="004F340C" w:rsidRDefault="004F340C" w:rsidP="009536DF">
      <w:pPr>
        <w:spacing w:before="60" w:after="60" w:line="276" w:lineRule="auto"/>
        <w:jc w:val="both"/>
        <w:rPr>
          <w:rFonts w:asciiTheme="minorHAnsi" w:hAnsiTheme="minorHAnsi"/>
          <w:b/>
          <w:sz w:val="20"/>
        </w:rPr>
      </w:pPr>
    </w:p>
    <w:p w:rsidR="00086268" w:rsidRDefault="00086268" w:rsidP="009536DF">
      <w:pPr>
        <w:spacing w:before="60" w:after="60" w:line="276" w:lineRule="auto"/>
        <w:jc w:val="both"/>
        <w:rPr>
          <w:rFonts w:asciiTheme="minorHAnsi" w:hAnsiTheme="minorHAnsi"/>
          <w:b/>
          <w:sz w:val="20"/>
        </w:rPr>
      </w:pPr>
    </w:p>
    <w:p w:rsidR="00086268" w:rsidRDefault="00086268" w:rsidP="009536DF">
      <w:pPr>
        <w:spacing w:before="60" w:after="60" w:line="276" w:lineRule="auto"/>
        <w:jc w:val="both"/>
        <w:rPr>
          <w:rFonts w:asciiTheme="minorHAnsi" w:hAnsiTheme="minorHAnsi"/>
          <w:b/>
          <w:sz w:val="20"/>
        </w:rPr>
      </w:pPr>
    </w:p>
    <w:p w:rsidR="00783782" w:rsidRPr="00783782" w:rsidRDefault="00783782" w:rsidP="009536DF">
      <w:pPr>
        <w:spacing w:before="60" w:after="60" w:line="276" w:lineRule="auto"/>
        <w:jc w:val="both"/>
        <w:rPr>
          <w:rFonts w:asciiTheme="minorHAnsi" w:hAnsiTheme="minorHAnsi"/>
          <w:sz w:val="22"/>
          <w:szCs w:val="22"/>
        </w:rPr>
      </w:pPr>
      <w:r w:rsidRPr="00783782">
        <w:rPr>
          <w:rFonts w:asciiTheme="minorHAnsi" w:hAnsiTheme="minorHAnsi"/>
          <w:b/>
          <w:sz w:val="20"/>
        </w:rPr>
        <w:t>NB: caricare sul portale tutta la documentazion</w:t>
      </w:r>
      <w:r w:rsidR="00EE559E">
        <w:rPr>
          <w:rFonts w:asciiTheme="minorHAnsi" w:hAnsiTheme="minorHAnsi"/>
          <w:b/>
          <w:sz w:val="20"/>
        </w:rPr>
        <w:t xml:space="preserve">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AC8" w:rsidRDefault="009B2AC8" w:rsidP="00C173A0">
      <w:r>
        <w:separator/>
      </w:r>
    </w:p>
  </w:endnote>
  <w:endnote w:type="continuationSeparator" w:id="0">
    <w:p w:rsidR="009B2AC8" w:rsidRDefault="009B2AC8" w:rsidP="00C173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5528239"/>
      <w:docPartObj>
        <w:docPartGallery w:val="Page Numbers (Bottom of Page)"/>
        <w:docPartUnique/>
      </w:docPartObj>
    </w:sdtPr>
    <w:sdtEndPr>
      <w:rPr>
        <w:rFonts w:ascii="Garamond" w:hAnsi="Garamond"/>
        <w:sz w:val="20"/>
      </w:rPr>
    </w:sdtEndPr>
    <w:sdtContent>
      <w:p w:rsidR="008B5F9F" w:rsidRPr="003B294A" w:rsidRDefault="00AB54A6">
        <w:pPr>
          <w:pStyle w:val="Pidipagina"/>
          <w:jc w:val="right"/>
          <w:rPr>
            <w:rFonts w:ascii="Garamond" w:hAnsi="Garamond"/>
            <w:sz w:val="20"/>
          </w:rPr>
        </w:pPr>
        <w:r w:rsidRPr="00434488">
          <w:rPr>
            <w:rFonts w:asciiTheme="minorHAnsi" w:hAnsiTheme="minorHAnsi"/>
            <w:sz w:val="20"/>
          </w:rPr>
          <w:fldChar w:fldCharType="begin"/>
        </w:r>
        <w:r w:rsidR="008B5F9F"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3605F6">
          <w:rPr>
            <w:rFonts w:asciiTheme="minorHAnsi" w:hAnsiTheme="minorHAnsi"/>
            <w:noProof/>
            <w:sz w:val="20"/>
          </w:rPr>
          <w:t>2</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tblPr>
    <w:tblGrid>
      <w:gridCol w:w="2813"/>
      <w:gridCol w:w="3705"/>
      <w:gridCol w:w="3279"/>
    </w:tblGrid>
    <w:tr w:rsidR="008B5F9F"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8B5F9F" w:rsidRPr="003203FA" w:rsidRDefault="008B5F9F"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8B5F9F" w:rsidRPr="00C03C32" w:rsidRDefault="00CE4F45" w:rsidP="00C03C32">
          <w:pPr>
            <w:jc w:val="both"/>
            <w:rPr>
              <w:rFonts w:asciiTheme="minorHAnsi" w:hAnsiTheme="minorHAnsi" w:cs="CG Times (W1)"/>
              <w:color w:val="000000"/>
              <w:sz w:val="12"/>
              <w:szCs w:val="16"/>
            </w:rPr>
          </w:pPr>
          <w:r>
            <w:rPr>
              <w:rFonts w:asciiTheme="minorHAnsi" w:hAnsiTheme="minorHAnsi" w:cs="CG Times (W1)"/>
              <w:bCs/>
              <w:color w:val="000000"/>
              <w:sz w:val="12"/>
              <w:szCs w:val="16"/>
            </w:rPr>
            <w:t>Procedura aperta per l’affidamento del Servizio di copertura assicurativa a garanzia rischi diversi. Periodo 30/06/2021 – 31/12/2023.</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B5F9F" w:rsidRPr="00E32E79" w:rsidRDefault="008B5F9F"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8B5F9F" w:rsidRDefault="008B5F9F" w:rsidP="00BB6F62">
    <w:pPr>
      <w:pStyle w:val="Pidipagina"/>
      <w:tabs>
        <w:tab w:val="clear" w:pos="4819"/>
        <w:tab w:val="clear" w:pos="9638"/>
        <w:tab w:val="left" w:pos="159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AC8" w:rsidRDefault="009B2AC8" w:rsidP="00C173A0">
      <w:r>
        <w:separator/>
      </w:r>
    </w:p>
  </w:footnote>
  <w:footnote w:type="continuationSeparator" w:id="0">
    <w:p w:rsidR="009B2AC8" w:rsidRDefault="009B2AC8" w:rsidP="00C173A0">
      <w:r>
        <w:continuationSeparator/>
      </w:r>
    </w:p>
  </w:footnote>
  <w:footnote w:id="1">
    <w:p w:rsidR="008B5F9F" w:rsidRPr="00C32D3B" w:rsidRDefault="008B5F9F"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8B5F9F" w:rsidRPr="00C32D3B" w:rsidRDefault="008B5F9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8B5F9F" w:rsidRPr="00C32D3B" w:rsidRDefault="008B5F9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8B5F9F" w:rsidRPr="00E40A6F" w:rsidRDefault="008B5F9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8B5F9F" w:rsidRPr="00E40A6F" w:rsidRDefault="008B5F9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8B5F9F" w:rsidRPr="00E40A6F" w:rsidRDefault="008B5F9F"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5CC94318"/>
    <w:multiLevelType w:val="hybridMultilevel"/>
    <w:tmpl w:val="4C5E1DA4"/>
    <w:lvl w:ilvl="0" w:tplc="BBCC30CA">
      <w:start w:val="1"/>
      <w:numFmt w:val="bullet"/>
      <w:lvlText w:val=""/>
      <w:lvlJc w:val="left"/>
      <w:pPr>
        <w:ind w:left="1077" w:hanging="360"/>
      </w:pPr>
      <w:rPr>
        <w:rFonts w:ascii="Symbol" w:hAnsi="Symbol" w:hint="default"/>
        <w:color w:val="auto"/>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2">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3"/>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2"/>
  </w:num>
  <w:num w:numId="20">
    <w:abstractNumId w:val="13"/>
  </w:num>
  <w:num w:numId="21">
    <w:abstractNumId w:val="11"/>
  </w:num>
  <w:num w:numId="22">
    <w:abstractNumId w:val="18"/>
  </w:num>
  <w:num w:numId="23">
    <w:abstractNumId w:val="10"/>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17410"/>
  </w:hdrShapeDefaults>
  <w:footnotePr>
    <w:footnote w:id="-1"/>
    <w:footnote w:id="0"/>
  </w:footnotePr>
  <w:endnotePr>
    <w:endnote w:id="-1"/>
    <w:endnote w:id="0"/>
  </w:endnotePr>
  <w:compat/>
  <w:rsids>
    <w:rsidRoot w:val="00C173A0"/>
    <w:rsid w:val="00003CEE"/>
    <w:rsid w:val="00021D1D"/>
    <w:rsid w:val="000258D8"/>
    <w:rsid w:val="000263D5"/>
    <w:rsid w:val="00054E10"/>
    <w:rsid w:val="0006288B"/>
    <w:rsid w:val="000721BF"/>
    <w:rsid w:val="00086268"/>
    <w:rsid w:val="000B18D6"/>
    <w:rsid w:val="000C69B7"/>
    <w:rsid w:val="000D5ACD"/>
    <w:rsid w:val="000F3966"/>
    <w:rsid w:val="00100269"/>
    <w:rsid w:val="00106303"/>
    <w:rsid w:val="001170BC"/>
    <w:rsid w:val="00134385"/>
    <w:rsid w:val="00136898"/>
    <w:rsid w:val="0014524C"/>
    <w:rsid w:val="0014721A"/>
    <w:rsid w:val="001520DD"/>
    <w:rsid w:val="001528D7"/>
    <w:rsid w:val="00155431"/>
    <w:rsid w:val="00170859"/>
    <w:rsid w:val="00171DDE"/>
    <w:rsid w:val="00172350"/>
    <w:rsid w:val="00182921"/>
    <w:rsid w:val="00190809"/>
    <w:rsid w:val="0019407D"/>
    <w:rsid w:val="001A4674"/>
    <w:rsid w:val="001A6629"/>
    <w:rsid w:val="001B2C89"/>
    <w:rsid w:val="001D0FD9"/>
    <w:rsid w:val="001D1B4A"/>
    <w:rsid w:val="001D6157"/>
    <w:rsid w:val="001E78B6"/>
    <w:rsid w:val="001F1610"/>
    <w:rsid w:val="001F483B"/>
    <w:rsid w:val="0021344F"/>
    <w:rsid w:val="00227056"/>
    <w:rsid w:val="00240D4D"/>
    <w:rsid w:val="002523F4"/>
    <w:rsid w:val="00263B83"/>
    <w:rsid w:val="00283D0D"/>
    <w:rsid w:val="0029486A"/>
    <w:rsid w:val="002A2877"/>
    <w:rsid w:val="002B015F"/>
    <w:rsid w:val="002C233F"/>
    <w:rsid w:val="002C59E7"/>
    <w:rsid w:val="002D0257"/>
    <w:rsid w:val="002D3E90"/>
    <w:rsid w:val="002D45A8"/>
    <w:rsid w:val="002D53BE"/>
    <w:rsid w:val="002E0469"/>
    <w:rsid w:val="002E0933"/>
    <w:rsid w:val="002E5574"/>
    <w:rsid w:val="00300E54"/>
    <w:rsid w:val="00312EA5"/>
    <w:rsid w:val="00315748"/>
    <w:rsid w:val="003203FA"/>
    <w:rsid w:val="003337E4"/>
    <w:rsid w:val="00340001"/>
    <w:rsid w:val="00343738"/>
    <w:rsid w:val="00352CD7"/>
    <w:rsid w:val="003536AC"/>
    <w:rsid w:val="003536DA"/>
    <w:rsid w:val="0035412D"/>
    <w:rsid w:val="003605F6"/>
    <w:rsid w:val="00374F64"/>
    <w:rsid w:val="0037721A"/>
    <w:rsid w:val="00381F11"/>
    <w:rsid w:val="00385F25"/>
    <w:rsid w:val="003B294A"/>
    <w:rsid w:val="003B50C2"/>
    <w:rsid w:val="003C10DE"/>
    <w:rsid w:val="003C11F6"/>
    <w:rsid w:val="003D5432"/>
    <w:rsid w:val="003E4CB7"/>
    <w:rsid w:val="003E61A0"/>
    <w:rsid w:val="004004E0"/>
    <w:rsid w:val="004010C2"/>
    <w:rsid w:val="004331AE"/>
    <w:rsid w:val="00434488"/>
    <w:rsid w:val="0044604F"/>
    <w:rsid w:val="00447F1C"/>
    <w:rsid w:val="0046088E"/>
    <w:rsid w:val="0046117B"/>
    <w:rsid w:val="00463F66"/>
    <w:rsid w:val="00466143"/>
    <w:rsid w:val="004729C0"/>
    <w:rsid w:val="004731B3"/>
    <w:rsid w:val="004769B2"/>
    <w:rsid w:val="0047702C"/>
    <w:rsid w:val="00487A59"/>
    <w:rsid w:val="004904E6"/>
    <w:rsid w:val="004B2872"/>
    <w:rsid w:val="004C6000"/>
    <w:rsid w:val="004D3E2D"/>
    <w:rsid w:val="004E27FE"/>
    <w:rsid w:val="004E3679"/>
    <w:rsid w:val="004F2356"/>
    <w:rsid w:val="004F340C"/>
    <w:rsid w:val="004F3424"/>
    <w:rsid w:val="00503CA2"/>
    <w:rsid w:val="00504B4C"/>
    <w:rsid w:val="00505948"/>
    <w:rsid w:val="00527EE4"/>
    <w:rsid w:val="00553A09"/>
    <w:rsid w:val="005541C0"/>
    <w:rsid w:val="0055743A"/>
    <w:rsid w:val="0056296C"/>
    <w:rsid w:val="00573C0A"/>
    <w:rsid w:val="00577C3C"/>
    <w:rsid w:val="00584758"/>
    <w:rsid w:val="00586995"/>
    <w:rsid w:val="005A052F"/>
    <w:rsid w:val="005A2EA0"/>
    <w:rsid w:val="005A50F9"/>
    <w:rsid w:val="005A5431"/>
    <w:rsid w:val="005C075A"/>
    <w:rsid w:val="005C41D6"/>
    <w:rsid w:val="005F6BEA"/>
    <w:rsid w:val="00602A9E"/>
    <w:rsid w:val="006128B4"/>
    <w:rsid w:val="00613FAD"/>
    <w:rsid w:val="00622727"/>
    <w:rsid w:val="00623D9B"/>
    <w:rsid w:val="00636DB2"/>
    <w:rsid w:val="00637F3E"/>
    <w:rsid w:val="0068720C"/>
    <w:rsid w:val="00690E8E"/>
    <w:rsid w:val="006912A4"/>
    <w:rsid w:val="006A21B9"/>
    <w:rsid w:val="006A38FA"/>
    <w:rsid w:val="006A5316"/>
    <w:rsid w:val="006B1030"/>
    <w:rsid w:val="006C0273"/>
    <w:rsid w:val="006C08BF"/>
    <w:rsid w:val="006C17B2"/>
    <w:rsid w:val="006D4DA0"/>
    <w:rsid w:val="006D6FBB"/>
    <w:rsid w:val="006E6B10"/>
    <w:rsid w:val="006F26BE"/>
    <w:rsid w:val="006F3E46"/>
    <w:rsid w:val="007009BF"/>
    <w:rsid w:val="007012CF"/>
    <w:rsid w:val="00717E25"/>
    <w:rsid w:val="0073440F"/>
    <w:rsid w:val="0073680D"/>
    <w:rsid w:val="00752271"/>
    <w:rsid w:val="00763445"/>
    <w:rsid w:val="00770D7B"/>
    <w:rsid w:val="00776318"/>
    <w:rsid w:val="00783782"/>
    <w:rsid w:val="007B0F27"/>
    <w:rsid w:val="007B4941"/>
    <w:rsid w:val="007C0188"/>
    <w:rsid w:val="007C19A8"/>
    <w:rsid w:val="007F4FFA"/>
    <w:rsid w:val="00800F5B"/>
    <w:rsid w:val="00807E09"/>
    <w:rsid w:val="00816427"/>
    <w:rsid w:val="00852490"/>
    <w:rsid w:val="00867FFD"/>
    <w:rsid w:val="008A0246"/>
    <w:rsid w:val="008A57DB"/>
    <w:rsid w:val="008B5F9F"/>
    <w:rsid w:val="008B7B85"/>
    <w:rsid w:val="008D15E0"/>
    <w:rsid w:val="008E09C6"/>
    <w:rsid w:val="008E1512"/>
    <w:rsid w:val="008E667B"/>
    <w:rsid w:val="00902134"/>
    <w:rsid w:val="009022E0"/>
    <w:rsid w:val="00902825"/>
    <w:rsid w:val="0091106C"/>
    <w:rsid w:val="009303C1"/>
    <w:rsid w:val="00936136"/>
    <w:rsid w:val="00936E1C"/>
    <w:rsid w:val="00945AE7"/>
    <w:rsid w:val="009536DF"/>
    <w:rsid w:val="009830B5"/>
    <w:rsid w:val="009B2AC8"/>
    <w:rsid w:val="009B439A"/>
    <w:rsid w:val="009B7DB2"/>
    <w:rsid w:val="009C0B90"/>
    <w:rsid w:val="009C207E"/>
    <w:rsid w:val="009C35CC"/>
    <w:rsid w:val="009C677C"/>
    <w:rsid w:val="009E7A2C"/>
    <w:rsid w:val="009F11AA"/>
    <w:rsid w:val="009F6068"/>
    <w:rsid w:val="00A25E79"/>
    <w:rsid w:val="00A3315F"/>
    <w:rsid w:val="00A62329"/>
    <w:rsid w:val="00A6479D"/>
    <w:rsid w:val="00A83AFF"/>
    <w:rsid w:val="00A86D5C"/>
    <w:rsid w:val="00A9680F"/>
    <w:rsid w:val="00AA2A51"/>
    <w:rsid w:val="00AB54A6"/>
    <w:rsid w:val="00AB6131"/>
    <w:rsid w:val="00AC0CF1"/>
    <w:rsid w:val="00AC16F7"/>
    <w:rsid w:val="00AD4A45"/>
    <w:rsid w:val="00AD7755"/>
    <w:rsid w:val="00B05F83"/>
    <w:rsid w:val="00B1042A"/>
    <w:rsid w:val="00B11B92"/>
    <w:rsid w:val="00B153E1"/>
    <w:rsid w:val="00B233DE"/>
    <w:rsid w:val="00B32A13"/>
    <w:rsid w:val="00B3558B"/>
    <w:rsid w:val="00B37F73"/>
    <w:rsid w:val="00B46324"/>
    <w:rsid w:val="00B643F5"/>
    <w:rsid w:val="00B649F4"/>
    <w:rsid w:val="00B655F4"/>
    <w:rsid w:val="00B664CB"/>
    <w:rsid w:val="00B726E7"/>
    <w:rsid w:val="00B77B29"/>
    <w:rsid w:val="00B96D5A"/>
    <w:rsid w:val="00BA1BC1"/>
    <w:rsid w:val="00BA38D1"/>
    <w:rsid w:val="00BA5783"/>
    <w:rsid w:val="00BB2091"/>
    <w:rsid w:val="00BB29C9"/>
    <w:rsid w:val="00BB6F62"/>
    <w:rsid w:val="00BC1AC8"/>
    <w:rsid w:val="00BC662F"/>
    <w:rsid w:val="00BD04CF"/>
    <w:rsid w:val="00BD70A7"/>
    <w:rsid w:val="00BF0099"/>
    <w:rsid w:val="00BF1787"/>
    <w:rsid w:val="00C03C32"/>
    <w:rsid w:val="00C108D4"/>
    <w:rsid w:val="00C16C4D"/>
    <w:rsid w:val="00C173A0"/>
    <w:rsid w:val="00C26762"/>
    <w:rsid w:val="00C32D3B"/>
    <w:rsid w:val="00C34959"/>
    <w:rsid w:val="00C978DB"/>
    <w:rsid w:val="00CA0FE4"/>
    <w:rsid w:val="00CA1426"/>
    <w:rsid w:val="00CC0AD4"/>
    <w:rsid w:val="00CC5FDC"/>
    <w:rsid w:val="00CE4CE4"/>
    <w:rsid w:val="00CE4F45"/>
    <w:rsid w:val="00CE5CBF"/>
    <w:rsid w:val="00CE781A"/>
    <w:rsid w:val="00CF091F"/>
    <w:rsid w:val="00CF1BDE"/>
    <w:rsid w:val="00CF53AF"/>
    <w:rsid w:val="00D07E1E"/>
    <w:rsid w:val="00D51692"/>
    <w:rsid w:val="00D61131"/>
    <w:rsid w:val="00D7085C"/>
    <w:rsid w:val="00D75519"/>
    <w:rsid w:val="00D75BE3"/>
    <w:rsid w:val="00D77BCA"/>
    <w:rsid w:val="00D8334B"/>
    <w:rsid w:val="00D8614D"/>
    <w:rsid w:val="00DB389B"/>
    <w:rsid w:val="00DE32D5"/>
    <w:rsid w:val="00DE40AA"/>
    <w:rsid w:val="00DF04B8"/>
    <w:rsid w:val="00DF0F92"/>
    <w:rsid w:val="00DF728F"/>
    <w:rsid w:val="00E2448E"/>
    <w:rsid w:val="00E32E79"/>
    <w:rsid w:val="00E40A6F"/>
    <w:rsid w:val="00E42028"/>
    <w:rsid w:val="00E42533"/>
    <w:rsid w:val="00E45EE5"/>
    <w:rsid w:val="00E52BB9"/>
    <w:rsid w:val="00E601F7"/>
    <w:rsid w:val="00E65C09"/>
    <w:rsid w:val="00E9361B"/>
    <w:rsid w:val="00E9560D"/>
    <w:rsid w:val="00EA1723"/>
    <w:rsid w:val="00EA6FB7"/>
    <w:rsid w:val="00EB65F0"/>
    <w:rsid w:val="00EE2C7F"/>
    <w:rsid w:val="00EE559E"/>
    <w:rsid w:val="00EF6D6C"/>
    <w:rsid w:val="00EF78D3"/>
    <w:rsid w:val="00F02D81"/>
    <w:rsid w:val="00F0462F"/>
    <w:rsid w:val="00F10DAA"/>
    <w:rsid w:val="00F1179E"/>
    <w:rsid w:val="00F13453"/>
    <w:rsid w:val="00F22E8F"/>
    <w:rsid w:val="00F30BBC"/>
    <w:rsid w:val="00F3609F"/>
    <w:rsid w:val="00F5653C"/>
    <w:rsid w:val="00F63FE9"/>
    <w:rsid w:val="00F740D6"/>
    <w:rsid w:val="00F75F0C"/>
    <w:rsid w:val="00F928E2"/>
    <w:rsid w:val="00F97537"/>
    <w:rsid w:val="00F978D7"/>
    <w:rsid w:val="00FB2054"/>
    <w:rsid w:val="00FC1943"/>
    <w:rsid w:val="00FC2722"/>
    <w:rsid w:val="00FC3B29"/>
    <w:rsid w:val="00FD22E6"/>
    <w:rsid w:val="00FF1530"/>
    <w:rsid w:val="00FF269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del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del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del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del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deltesto">
    <w:name w:val="Body Text"/>
    <w:basedOn w:val="Normale"/>
    <w:link w:val="CorpodeltestoCarattere"/>
    <w:rsid w:val="00C173A0"/>
    <w:pPr>
      <w:spacing w:after="120"/>
    </w:pPr>
  </w:style>
  <w:style w:type="character" w:customStyle="1" w:styleId="CorpodeltestoCarattere">
    <w:name w:val="Corpo del testo Carattere"/>
    <w:basedOn w:val="Carpredefinitoparagrafo"/>
    <w:link w:val="Corpodel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r="http://schemas.openxmlformats.org/officeDocument/2006/relationships" xmlns:w="http://schemas.openxmlformats.org/wordprocessingml/2006/main">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E5A4E3-5333-44EA-A929-8D2598A11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3694</Words>
  <Characters>21062</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 </cp:lastModifiedBy>
  <cp:revision>5</cp:revision>
  <dcterms:created xsi:type="dcterms:W3CDTF">2021-04-22T08:48:00Z</dcterms:created>
  <dcterms:modified xsi:type="dcterms:W3CDTF">2021-05-06T09:04:00Z</dcterms:modified>
</cp:coreProperties>
</file>